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4E337">
      <w:pPr>
        <w:tabs>
          <w:tab w:val="left" w:pos="4890"/>
        </w:tabs>
        <w:adjustRightInd w:val="0"/>
        <w:snapToGrid w:val="0"/>
        <w:spacing w:line="600" w:lineRule="exact"/>
        <w:jc w:val="left"/>
        <w:rPr>
          <w:rFonts w:hint="default" w:ascii="Times New Roman" w:hAnsi="Times New Roman" w:cs="Times New Roman"/>
          <w:b w:val="0"/>
          <w:bCs w:val="0"/>
        </w:rPr>
      </w:pPr>
      <w:bookmarkStart w:id="0" w:name="OLE_LINK1"/>
    </w:p>
    <w:p w14:paraId="1AAFD654">
      <w:pPr>
        <w:jc w:val="both"/>
        <w:rPr>
          <w:rFonts w:hint="eastAsia" w:ascii="黑体" w:hAnsi="黑体" w:eastAsia="黑体" w:cs="黑体"/>
          <w:color w:val="auto"/>
          <w:sz w:val="32"/>
          <w:szCs w:val="32"/>
          <w:lang w:val="en-US" w:eastAsia="zh-CN" w:bidi="ar-SA"/>
        </w:rPr>
      </w:pPr>
      <w:bookmarkStart w:id="1" w:name="_GoBack"/>
      <w:bookmarkEnd w:id="1"/>
      <w:r>
        <w:rPr>
          <w:rFonts w:hint="eastAsia" w:ascii="黑体" w:hAnsi="黑体" w:eastAsia="黑体" w:cs="黑体"/>
          <w:color w:val="auto"/>
          <w:sz w:val="32"/>
          <w:szCs w:val="32"/>
          <w:lang w:val="en-US" w:eastAsia="zh-CN" w:bidi="ar-SA"/>
        </w:rPr>
        <w:t>附件</w:t>
      </w:r>
    </w:p>
    <w:p w14:paraId="76BD0120">
      <w:pPr>
        <w:jc w:val="center"/>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bidi="ar-SA"/>
        </w:rPr>
        <w:t>遂宁市涉企服务事项清单指导目录（2025年版）</w:t>
      </w:r>
    </w:p>
    <w:p w14:paraId="26243C94">
      <w:pPr>
        <w:widowControl/>
        <w:suppressAutoHyphens/>
        <w:kinsoku w:val="0"/>
        <w:autoSpaceDE w:val="0"/>
        <w:autoSpaceDN w:val="0"/>
        <w:bidi w:val="0"/>
        <w:adjustRightInd w:val="0"/>
        <w:snapToGrid w:val="0"/>
        <w:spacing w:before="120" w:after="0" w:line="192" w:lineRule="auto"/>
        <w:jc w:val="center"/>
        <w:textAlignment w:val="baseline"/>
        <w:rPr>
          <w:rFonts w:hint="eastAsia" w:ascii="黑体" w:hAnsi="黑体" w:eastAsia="黑体" w:cs="黑体"/>
          <w:snapToGrid w:val="0"/>
          <w:color w:val="000000"/>
          <w:spacing w:val="-2"/>
          <w:kern w:val="0"/>
          <w:sz w:val="24"/>
          <w:szCs w:val="24"/>
          <w:lang w:val="en-US" w:eastAsia="zh-CN" w:bidi="ar-SA"/>
        </w:rPr>
      </w:pPr>
      <w:r>
        <w:rPr>
          <w:rFonts w:hint="eastAsia" w:ascii="黑体" w:hAnsi="黑体" w:eastAsia="黑体" w:cs="黑体"/>
          <w:snapToGrid w:val="0"/>
          <w:color w:val="000000"/>
          <w:spacing w:val="-2"/>
          <w:kern w:val="0"/>
          <w:sz w:val="24"/>
          <w:szCs w:val="24"/>
          <w:lang w:val="en-US" w:eastAsia="zh-CN" w:bidi="ar-SA"/>
        </w:rPr>
        <w:t>（本表为涉企服务事项，服务对象主要为企业法人，未覆盖其他法定服务对象）</w:t>
      </w:r>
    </w:p>
    <w:p w14:paraId="62472A4A">
      <w:pPr>
        <w:widowControl/>
        <w:suppressAutoHyphens/>
        <w:kinsoku w:val="0"/>
        <w:autoSpaceDE w:val="0"/>
        <w:autoSpaceDN w:val="0"/>
        <w:bidi w:val="0"/>
        <w:adjustRightInd w:val="0"/>
        <w:snapToGrid w:val="0"/>
        <w:spacing w:before="120" w:after="0" w:line="192" w:lineRule="auto"/>
        <w:jc w:val="center"/>
        <w:textAlignment w:val="baseline"/>
        <w:rPr>
          <w:rFonts w:hint="eastAsia" w:ascii="黑体" w:hAnsi="黑体" w:eastAsia="黑体" w:cs="黑体"/>
          <w:snapToGrid w:val="0"/>
          <w:color w:val="000000"/>
          <w:spacing w:val="-2"/>
          <w:kern w:val="0"/>
          <w:sz w:val="24"/>
          <w:szCs w:val="24"/>
          <w:lang w:val="en-US" w:eastAsia="zh-CN" w:bidi="ar-SA"/>
        </w:rPr>
      </w:pPr>
    </w:p>
    <w:tbl>
      <w:tblPr>
        <w:tblStyle w:val="18"/>
        <w:tblW w:w="152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45" w:type="dxa"/>
          <w:bottom w:w="0" w:type="dxa"/>
          <w:right w:w="45" w:type="dxa"/>
        </w:tblCellMar>
      </w:tblPr>
      <w:tblGrid>
        <w:gridCol w:w="491"/>
        <w:gridCol w:w="447"/>
        <w:gridCol w:w="457"/>
        <w:gridCol w:w="1076"/>
        <w:gridCol w:w="841"/>
        <w:gridCol w:w="2443"/>
        <w:gridCol w:w="1693"/>
        <w:gridCol w:w="1011"/>
        <w:gridCol w:w="1068"/>
        <w:gridCol w:w="945"/>
        <w:gridCol w:w="831"/>
        <w:gridCol w:w="833"/>
        <w:gridCol w:w="691"/>
        <w:gridCol w:w="1060"/>
        <w:gridCol w:w="1387"/>
      </w:tblGrid>
      <w:tr w14:paraId="40F0F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07" w:hRule="atLeast"/>
          <w:tblHeader/>
          <w:jc w:val="center"/>
        </w:trPr>
        <w:tc>
          <w:tcPr>
            <w:tcW w:w="491" w:type="dxa"/>
            <w:vMerge w:val="restart"/>
            <w:noWrap w:val="0"/>
            <w:vAlign w:val="center"/>
          </w:tcPr>
          <w:p w14:paraId="395678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序号</w:t>
            </w:r>
          </w:p>
        </w:tc>
        <w:tc>
          <w:tcPr>
            <w:tcW w:w="1980" w:type="dxa"/>
            <w:gridSpan w:val="3"/>
            <w:noWrap w:val="0"/>
            <w:vAlign w:val="center"/>
          </w:tcPr>
          <w:p w14:paraId="22BB108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服务类别</w:t>
            </w:r>
          </w:p>
        </w:tc>
        <w:tc>
          <w:tcPr>
            <w:tcW w:w="841" w:type="dxa"/>
            <w:vMerge w:val="restart"/>
            <w:noWrap w:val="0"/>
            <w:vAlign w:val="center"/>
          </w:tcPr>
          <w:p w14:paraId="759886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企业全生命周期阶段</w:t>
            </w:r>
          </w:p>
        </w:tc>
        <w:tc>
          <w:tcPr>
            <w:tcW w:w="2443" w:type="dxa"/>
            <w:vMerge w:val="restart"/>
            <w:noWrap w:val="0"/>
            <w:vAlign w:val="center"/>
          </w:tcPr>
          <w:p w14:paraId="7193AD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服务内容</w:t>
            </w:r>
          </w:p>
        </w:tc>
        <w:tc>
          <w:tcPr>
            <w:tcW w:w="1693" w:type="dxa"/>
            <w:vMerge w:val="restart"/>
            <w:noWrap w:val="0"/>
            <w:vAlign w:val="center"/>
          </w:tcPr>
          <w:p w14:paraId="1DF1F1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服务流程</w:t>
            </w:r>
          </w:p>
        </w:tc>
        <w:tc>
          <w:tcPr>
            <w:tcW w:w="1011" w:type="dxa"/>
            <w:vMerge w:val="restart"/>
            <w:noWrap w:val="0"/>
            <w:vAlign w:val="center"/>
          </w:tcPr>
          <w:p w14:paraId="324217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服务层级</w:t>
            </w:r>
          </w:p>
        </w:tc>
        <w:tc>
          <w:tcPr>
            <w:tcW w:w="1068" w:type="dxa"/>
            <w:vMerge w:val="restart"/>
            <w:noWrap w:val="0"/>
            <w:vAlign w:val="center"/>
          </w:tcPr>
          <w:p w14:paraId="11D63C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责任单位</w:t>
            </w:r>
          </w:p>
        </w:tc>
        <w:tc>
          <w:tcPr>
            <w:tcW w:w="945" w:type="dxa"/>
            <w:vMerge w:val="restart"/>
            <w:noWrap w:val="0"/>
            <w:tcMar>
              <w:top w:w="0" w:type="dxa"/>
              <w:left w:w="0" w:type="dxa"/>
              <w:bottom w:w="0" w:type="dxa"/>
              <w:right w:w="0" w:type="dxa"/>
            </w:tcMar>
            <w:vAlign w:val="center"/>
          </w:tcPr>
          <w:p w14:paraId="22B2C3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增值服务事项提供单位</w:t>
            </w:r>
          </w:p>
        </w:tc>
        <w:tc>
          <w:tcPr>
            <w:tcW w:w="831" w:type="dxa"/>
            <w:vMerge w:val="restart"/>
            <w:noWrap w:val="0"/>
            <w:vAlign w:val="center"/>
          </w:tcPr>
          <w:p w14:paraId="35D9EB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服务对象</w:t>
            </w:r>
          </w:p>
        </w:tc>
        <w:tc>
          <w:tcPr>
            <w:tcW w:w="833" w:type="dxa"/>
            <w:vMerge w:val="restart"/>
            <w:noWrap w:val="0"/>
            <w:vAlign w:val="center"/>
          </w:tcPr>
          <w:p w14:paraId="0A825F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服务期限</w:t>
            </w:r>
          </w:p>
        </w:tc>
        <w:tc>
          <w:tcPr>
            <w:tcW w:w="3138" w:type="dxa"/>
            <w:gridSpan w:val="3"/>
            <w:noWrap w:val="0"/>
            <w:vAlign w:val="center"/>
          </w:tcPr>
          <w:p w14:paraId="37A1E2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办理渠道</w:t>
            </w:r>
          </w:p>
        </w:tc>
      </w:tr>
      <w:tr w14:paraId="6DB1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07" w:hRule="atLeast"/>
          <w:tblHeader/>
          <w:jc w:val="center"/>
        </w:trPr>
        <w:tc>
          <w:tcPr>
            <w:tcW w:w="491" w:type="dxa"/>
            <w:vMerge w:val="continue"/>
            <w:noWrap w:val="0"/>
            <w:vAlign w:val="center"/>
          </w:tcPr>
          <w:p w14:paraId="473B63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rPr>
            </w:pPr>
          </w:p>
        </w:tc>
        <w:tc>
          <w:tcPr>
            <w:tcW w:w="447" w:type="dxa"/>
            <w:noWrap w:val="0"/>
            <w:vAlign w:val="center"/>
          </w:tcPr>
          <w:p w14:paraId="7539DD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一级</w:t>
            </w:r>
          </w:p>
        </w:tc>
        <w:tc>
          <w:tcPr>
            <w:tcW w:w="457" w:type="dxa"/>
            <w:noWrap w:val="0"/>
            <w:vAlign w:val="center"/>
          </w:tcPr>
          <w:p w14:paraId="071E17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二级</w:t>
            </w:r>
          </w:p>
        </w:tc>
        <w:tc>
          <w:tcPr>
            <w:tcW w:w="1076" w:type="dxa"/>
            <w:noWrap w:val="0"/>
            <w:vAlign w:val="center"/>
          </w:tcPr>
          <w:p w14:paraId="50E058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三级</w:t>
            </w:r>
          </w:p>
        </w:tc>
        <w:tc>
          <w:tcPr>
            <w:tcW w:w="841" w:type="dxa"/>
            <w:vMerge w:val="continue"/>
            <w:noWrap w:val="0"/>
            <w:vAlign w:val="center"/>
          </w:tcPr>
          <w:p w14:paraId="48FC54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rPr>
            </w:pPr>
          </w:p>
        </w:tc>
        <w:tc>
          <w:tcPr>
            <w:tcW w:w="2443" w:type="dxa"/>
            <w:vMerge w:val="continue"/>
            <w:noWrap w:val="0"/>
            <w:vAlign w:val="center"/>
          </w:tcPr>
          <w:p w14:paraId="4B6AB1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eastAsia" w:ascii="黑体" w:hAnsi="黑体" w:eastAsia="黑体" w:cs="黑体"/>
                <w:color w:val="auto"/>
                <w:spacing w:val="0"/>
                <w:w w:val="100"/>
                <w:position w:val="0"/>
                <w:sz w:val="15"/>
                <w:szCs w:val="15"/>
              </w:rPr>
            </w:pPr>
          </w:p>
        </w:tc>
        <w:tc>
          <w:tcPr>
            <w:tcW w:w="1693" w:type="dxa"/>
            <w:vMerge w:val="continue"/>
            <w:noWrap w:val="0"/>
            <w:vAlign w:val="center"/>
          </w:tcPr>
          <w:p w14:paraId="5C9F07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rPr>
            </w:pPr>
          </w:p>
        </w:tc>
        <w:tc>
          <w:tcPr>
            <w:tcW w:w="1011" w:type="dxa"/>
            <w:vMerge w:val="continue"/>
            <w:noWrap w:val="0"/>
            <w:vAlign w:val="center"/>
          </w:tcPr>
          <w:p w14:paraId="0D6AB9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rPr>
            </w:pPr>
          </w:p>
        </w:tc>
        <w:tc>
          <w:tcPr>
            <w:tcW w:w="1068" w:type="dxa"/>
            <w:vMerge w:val="continue"/>
            <w:noWrap w:val="0"/>
            <w:vAlign w:val="center"/>
          </w:tcPr>
          <w:p w14:paraId="0BDA73D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rPr>
            </w:pPr>
          </w:p>
        </w:tc>
        <w:tc>
          <w:tcPr>
            <w:tcW w:w="945" w:type="dxa"/>
            <w:vMerge w:val="continue"/>
            <w:noWrap w:val="0"/>
            <w:vAlign w:val="center"/>
          </w:tcPr>
          <w:p w14:paraId="0DFF66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rPr>
            </w:pPr>
          </w:p>
        </w:tc>
        <w:tc>
          <w:tcPr>
            <w:tcW w:w="831" w:type="dxa"/>
            <w:vMerge w:val="continue"/>
            <w:noWrap w:val="0"/>
            <w:vAlign w:val="center"/>
          </w:tcPr>
          <w:p w14:paraId="1FE71E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rPr>
            </w:pPr>
          </w:p>
        </w:tc>
        <w:tc>
          <w:tcPr>
            <w:tcW w:w="833" w:type="dxa"/>
            <w:vMerge w:val="continue"/>
            <w:noWrap w:val="0"/>
            <w:vAlign w:val="center"/>
          </w:tcPr>
          <w:p w14:paraId="3B32AA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rPr>
            </w:pPr>
          </w:p>
        </w:tc>
        <w:tc>
          <w:tcPr>
            <w:tcW w:w="691" w:type="dxa"/>
            <w:noWrap w:val="0"/>
            <w:vAlign w:val="center"/>
          </w:tcPr>
          <w:p w14:paraId="1AC85D9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线上</w:t>
            </w:r>
          </w:p>
        </w:tc>
        <w:tc>
          <w:tcPr>
            <w:tcW w:w="1060" w:type="dxa"/>
            <w:noWrap w:val="0"/>
            <w:vAlign w:val="center"/>
          </w:tcPr>
          <w:p w14:paraId="0F79D3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线上网址</w:t>
            </w:r>
          </w:p>
        </w:tc>
        <w:tc>
          <w:tcPr>
            <w:tcW w:w="1387" w:type="dxa"/>
            <w:noWrap w:val="0"/>
            <w:vAlign w:val="center"/>
          </w:tcPr>
          <w:p w14:paraId="0EC912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auto"/>
                <w:spacing w:val="0"/>
                <w:w w:val="100"/>
                <w:position w:val="0"/>
                <w:sz w:val="15"/>
                <w:szCs w:val="15"/>
                <w:lang w:bidi="ar-SA"/>
              </w:rPr>
            </w:pPr>
            <w:r>
              <w:rPr>
                <w:rFonts w:hint="eastAsia" w:ascii="黑体" w:hAnsi="黑体" w:eastAsia="黑体" w:cs="黑体"/>
                <w:color w:val="auto"/>
                <w:spacing w:val="0"/>
                <w:w w:val="100"/>
                <w:position w:val="0"/>
                <w:sz w:val="15"/>
                <w:szCs w:val="15"/>
                <w:lang w:bidi="ar-SA"/>
              </w:rPr>
              <w:t>线下</w:t>
            </w:r>
          </w:p>
        </w:tc>
      </w:tr>
      <w:tr w14:paraId="2D6AA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15274" w:type="dxa"/>
            <w:gridSpan w:val="15"/>
            <w:noWrap w:val="0"/>
            <w:vAlign w:val="center"/>
          </w:tcPr>
          <w:p w14:paraId="4B9253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楷体_GB2312" w:cs="Times New Roman"/>
                <w:color w:val="auto"/>
                <w:spacing w:val="0"/>
                <w:w w:val="100"/>
                <w:position w:val="0"/>
                <w:sz w:val="15"/>
                <w:szCs w:val="15"/>
                <w:lang w:bidi="ar-SA"/>
              </w:rPr>
            </w:pPr>
            <w:r>
              <w:rPr>
                <w:rFonts w:hint="default" w:ascii="Times New Roman" w:hAnsi="Times New Roman" w:eastAsia="楷体_GB2312" w:cs="Times New Roman"/>
                <w:color w:val="auto"/>
                <w:spacing w:val="0"/>
                <w:w w:val="100"/>
                <w:position w:val="0"/>
                <w:sz w:val="15"/>
                <w:szCs w:val="15"/>
                <w:lang w:bidi="ar-SA"/>
              </w:rPr>
              <w:t>（一）项目服务领域：深化投资项目审批制度改革，以固定资产投资项目代码为依托，推动涉及项目审批的部门数据互联互通，全面实现服务材料线上流转，强化和水电气网等公共服务企业业务协同联办。建立部门会商机制，量身定制项目全生命周期服务清单和服务计划，做好帮办代办，为企业提供沟通协调服务，助力项目建设提速增效。〔牵头单位：</w:t>
            </w:r>
            <w:r>
              <w:rPr>
                <w:rFonts w:hint="default" w:ascii="Times New Roman" w:hAnsi="Times New Roman" w:eastAsia="楷体_GB2312" w:cs="Times New Roman"/>
                <w:color w:val="auto"/>
                <w:spacing w:val="0"/>
                <w:w w:val="100"/>
                <w:position w:val="0"/>
                <w:sz w:val="15"/>
                <w:szCs w:val="15"/>
                <w:lang w:eastAsia="zh-CN" w:bidi="ar-SA"/>
              </w:rPr>
              <w:t>市</w:t>
            </w:r>
            <w:r>
              <w:rPr>
                <w:rFonts w:hint="default" w:ascii="Times New Roman" w:hAnsi="Times New Roman" w:eastAsia="楷体_GB2312" w:cs="Times New Roman"/>
                <w:color w:val="auto"/>
                <w:spacing w:val="0"/>
                <w:w w:val="100"/>
                <w:position w:val="0"/>
                <w:sz w:val="15"/>
                <w:szCs w:val="15"/>
                <w:lang w:bidi="ar-SA"/>
              </w:rPr>
              <w:t>发展改革委；责任单位：</w:t>
            </w:r>
            <w:r>
              <w:rPr>
                <w:rFonts w:hint="default" w:ascii="Times New Roman" w:hAnsi="Times New Roman" w:eastAsia="楷体_GB2312" w:cs="Times New Roman"/>
                <w:color w:val="auto"/>
                <w:spacing w:val="0"/>
                <w:w w:val="100"/>
                <w:position w:val="0"/>
                <w:sz w:val="15"/>
                <w:szCs w:val="15"/>
                <w:lang w:eastAsia="zh-CN" w:bidi="ar-SA"/>
              </w:rPr>
              <w:t>市</w:t>
            </w:r>
            <w:r>
              <w:rPr>
                <w:rFonts w:hint="default" w:ascii="Times New Roman" w:hAnsi="Times New Roman" w:eastAsia="楷体_GB2312" w:cs="Times New Roman"/>
                <w:color w:val="auto"/>
                <w:spacing w:val="0"/>
                <w:w w:val="100"/>
                <w:position w:val="0"/>
                <w:sz w:val="15"/>
                <w:szCs w:val="15"/>
                <w:lang w:bidi="ar-SA"/>
              </w:rPr>
              <w:t>经济和信息化</w:t>
            </w:r>
            <w:r>
              <w:rPr>
                <w:rFonts w:hint="default" w:ascii="Times New Roman" w:hAnsi="Times New Roman" w:eastAsia="楷体_GB2312" w:cs="Times New Roman"/>
                <w:color w:val="auto"/>
                <w:spacing w:val="0"/>
                <w:w w:val="100"/>
                <w:position w:val="0"/>
                <w:sz w:val="15"/>
                <w:szCs w:val="15"/>
                <w:lang w:eastAsia="zh-CN" w:bidi="ar-SA"/>
              </w:rPr>
              <w:t>局</w:t>
            </w:r>
            <w:r>
              <w:rPr>
                <w:rFonts w:hint="default" w:ascii="Times New Roman" w:hAnsi="Times New Roman" w:eastAsia="楷体_GB2312" w:cs="Times New Roman"/>
                <w:color w:val="auto"/>
                <w:spacing w:val="0"/>
                <w:w w:val="100"/>
                <w:position w:val="0"/>
                <w:sz w:val="15"/>
                <w:szCs w:val="15"/>
                <w:lang w:bidi="ar-SA"/>
              </w:rPr>
              <w:t>、</w:t>
            </w:r>
            <w:r>
              <w:rPr>
                <w:rFonts w:hint="default" w:ascii="Times New Roman" w:hAnsi="Times New Roman" w:eastAsia="楷体_GB2312" w:cs="Times New Roman"/>
                <w:color w:val="auto"/>
                <w:spacing w:val="0"/>
                <w:w w:val="100"/>
                <w:position w:val="0"/>
                <w:sz w:val="15"/>
                <w:szCs w:val="15"/>
                <w:lang w:eastAsia="zh-CN" w:bidi="ar-SA"/>
              </w:rPr>
              <w:t>市</w:t>
            </w:r>
            <w:r>
              <w:rPr>
                <w:rFonts w:hint="default" w:ascii="Times New Roman" w:hAnsi="Times New Roman" w:eastAsia="楷体_GB2312" w:cs="Times New Roman"/>
                <w:color w:val="auto"/>
                <w:spacing w:val="0"/>
                <w:w w:val="100"/>
                <w:position w:val="0"/>
                <w:sz w:val="15"/>
                <w:szCs w:val="15"/>
                <w:lang w:bidi="ar-SA"/>
              </w:rPr>
              <w:t>自然资源</w:t>
            </w:r>
            <w:r>
              <w:rPr>
                <w:rFonts w:hint="default" w:ascii="Times New Roman" w:hAnsi="Times New Roman" w:eastAsia="楷体_GB2312" w:cs="Times New Roman"/>
                <w:color w:val="auto"/>
                <w:spacing w:val="0"/>
                <w:w w:val="100"/>
                <w:position w:val="0"/>
                <w:sz w:val="15"/>
                <w:szCs w:val="15"/>
                <w:lang w:eastAsia="zh-CN" w:bidi="ar-SA"/>
              </w:rPr>
              <w:t>和规划局</w:t>
            </w:r>
            <w:r>
              <w:rPr>
                <w:rFonts w:hint="default" w:ascii="Times New Roman" w:hAnsi="Times New Roman" w:eastAsia="楷体_GB2312" w:cs="Times New Roman"/>
                <w:color w:val="auto"/>
                <w:spacing w:val="0"/>
                <w:w w:val="100"/>
                <w:position w:val="0"/>
                <w:sz w:val="15"/>
                <w:szCs w:val="15"/>
                <w:lang w:bidi="ar-SA"/>
              </w:rPr>
              <w:t>、</w:t>
            </w:r>
            <w:r>
              <w:rPr>
                <w:rFonts w:hint="default" w:ascii="Times New Roman" w:hAnsi="Times New Roman" w:eastAsia="楷体_GB2312" w:cs="Times New Roman"/>
                <w:color w:val="auto"/>
                <w:spacing w:val="0"/>
                <w:w w:val="100"/>
                <w:position w:val="0"/>
                <w:sz w:val="15"/>
                <w:szCs w:val="15"/>
                <w:lang w:eastAsia="zh-CN" w:bidi="ar-SA"/>
              </w:rPr>
              <w:t>市</w:t>
            </w:r>
            <w:r>
              <w:rPr>
                <w:rFonts w:hint="default" w:ascii="Times New Roman" w:hAnsi="Times New Roman" w:eastAsia="楷体_GB2312" w:cs="Times New Roman"/>
                <w:color w:val="auto"/>
                <w:spacing w:val="0"/>
                <w:w w:val="100"/>
                <w:position w:val="0"/>
                <w:sz w:val="15"/>
                <w:szCs w:val="15"/>
                <w:lang w:bidi="ar-SA"/>
              </w:rPr>
              <w:t>生态环境</w:t>
            </w:r>
            <w:r>
              <w:rPr>
                <w:rFonts w:hint="default" w:ascii="Times New Roman" w:hAnsi="Times New Roman" w:eastAsia="楷体_GB2312" w:cs="Times New Roman"/>
                <w:color w:val="auto"/>
                <w:spacing w:val="0"/>
                <w:w w:val="100"/>
                <w:position w:val="0"/>
                <w:sz w:val="15"/>
                <w:szCs w:val="15"/>
                <w:lang w:eastAsia="zh-CN" w:bidi="ar-SA"/>
              </w:rPr>
              <w:t>局</w:t>
            </w:r>
            <w:r>
              <w:rPr>
                <w:rFonts w:hint="default" w:ascii="Times New Roman" w:hAnsi="Times New Roman" w:eastAsia="楷体_GB2312" w:cs="Times New Roman"/>
                <w:color w:val="auto"/>
                <w:spacing w:val="0"/>
                <w:w w:val="100"/>
                <w:position w:val="0"/>
                <w:sz w:val="15"/>
                <w:szCs w:val="15"/>
                <w:lang w:bidi="ar-SA"/>
              </w:rPr>
              <w:t>、</w:t>
            </w:r>
            <w:r>
              <w:rPr>
                <w:rFonts w:hint="default" w:ascii="Times New Roman" w:hAnsi="Times New Roman" w:eastAsia="楷体_GB2312" w:cs="Times New Roman"/>
                <w:color w:val="auto"/>
                <w:spacing w:val="0"/>
                <w:w w:val="100"/>
                <w:position w:val="0"/>
                <w:sz w:val="15"/>
                <w:szCs w:val="15"/>
                <w:lang w:eastAsia="zh-CN" w:bidi="ar-SA"/>
              </w:rPr>
              <w:t>市</w:t>
            </w:r>
            <w:r>
              <w:rPr>
                <w:rFonts w:hint="default" w:ascii="Times New Roman" w:hAnsi="Times New Roman" w:eastAsia="楷体_GB2312" w:cs="Times New Roman"/>
                <w:color w:val="auto"/>
                <w:spacing w:val="0"/>
                <w:w w:val="100"/>
                <w:position w:val="0"/>
                <w:sz w:val="15"/>
                <w:szCs w:val="15"/>
                <w:lang w:bidi="ar-SA"/>
              </w:rPr>
              <w:t>住房城乡建设</w:t>
            </w:r>
            <w:r>
              <w:rPr>
                <w:rFonts w:hint="default" w:ascii="Times New Roman" w:hAnsi="Times New Roman" w:eastAsia="楷体_GB2312" w:cs="Times New Roman"/>
                <w:color w:val="auto"/>
                <w:spacing w:val="0"/>
                <w:w w:val="100"/>
                <w:position w:val="0"/>
                <w:sz w:val="15"/>
                <w:szCs w:val="15"/>
                <w:lang w:eastAsia="zh-CN" w:bidi="ar-SA"/>
              </w:rPr>
              <w:t>局</w:t>
            </w:r>
            <w:r>
              <w:rPr>
                <w:rFonts w:hint="default" w:ascii="Times New Roman" w:hAnsi="Times New Roman" w:eastAsia="楷体_GB2312" w:cs="Times New Roman"/>
                <w:color w:val="auto"/>
                <w:spacing w:val="0"/>
                <w:w w:val="100"/>
                <w:position w:val="0"/>
                <w:sz w:val="15"/>
                <w:szCs w:val="15"/>
                <w:lang w:bidi="ar-SA"/>
              </w:rPr>
              <w:t>、</w:t>
            </w:r>
            <w:r>
              <w:rPr>
                <w:rFonts w:hint="default" w:ascii="Times New Roman" w:hAnsi="Times New Roman" w:eastAsia="楷体_GB2312" w:cs="Times New Roman"/>
                <w:color w:val="auto"/>
                <w:spacing w:val="0"/>
                <w:w w:val="100"/>
                <w:position w:val="0"/>
                <w:sz w:val="15"/>
                <w:szCs w:val="15"/>
                <w:lang w:eastAsia="zh-CN" w:bidi="ar-SA"/>
              </w:rPr>
              <w:t>市</w:t>
            </w:r>
            <w:r>
              <w:rPr>
                <w:rFonts w:hint="default" w:ascii="Times New Roman" w:hAnsi="Times New Roman" w:eastAsia="楷体_GB2312" w:cs="Times New Roman"/>
                <w:color w:val="auto"/>
                <w:spacing w:val="0"/>
                <w:w w:val="100"/>
                <w:position w:val="0"/>
                <w:sz w:val="15"/>
                <w:szCs w:val="15"/>
                <w:lang w:bidi="ar-SA"/>
              </w:rPr>
              <w:t>交通运输</w:t>
            </w:r>
            <w:r>
              <w:rPr>
                <w:rFonts w:hint="default" w:ascii="Times New Roman" w:hAnsi="Times New Roman" w:eastAsia="楷体_GB2312" w:cs="Times New Roman"/>
                <w:color w:val="auto"/>
                <w:spacing w:val="0"/>
                <w:w w:val="100"/>
                <w:position w:val="0"/>
                <w:sz w:val="15"/>
                <w:szCs w:val="15"/>
                <w:lang w:eastAsia="zh-CN" w:bidi="ar-SA"/>
              </w:rPr>
              <w:t>局</w:t>
            </w:r>
            <w:r>
              <w:rPr>
                <w:rFonts w:hint="default" w:ascii="Times New Roman" w:hAnsi="Times New Roman" w:eastAsia="楷体_GB2312" w:cs="Times New Roman"/>
                <w:color w:val="auto"/>
                <w:spacing w:val="0"/>
                <w:w w:val="100"/>
                <w:position w:val="0"/>
                <w:sz w:val="15"/>
                <w:szCs w:val="15"/>
                <w:lang w:bidi="ar-SA"/>
              </w:rPr>
              <w:t>、</w:t>
            </w:r>
            <w:r>
              <w:rPr>
                <w:rFonts w:hint="default" w:ascii="Times New Roman" w:hAnsi="Times New Roman" w:eastAsia="楷体_GB2312" w:cs="Times New Roman"/>
                <w:color w:val="auto"/>
                <w:spacing w:val="0"/>
                <w:w w:val="100"/>
                <w:position w:val="0"/>
                <w:sz w:val="15"/>
                <w:szCs w:val="15"/>
                <w:lang w:eastAsia="zh-CN" w:bidi="ar-SA"/>
              </w:rPr>
              <w:t>市</w:t>
            </w:r>
            <w:r>
              <w:rPr>
                <w:rFonts w:hint="default" w:ascii="Times New Roman" w:hAnsi="Times New Roman" w:eastAsia="楷体_GB2312" w:cs="Times New Roman"/>
                <w:color w:val="auto"/>
                <w:spacing w:val="0"/>
                <w:w w:val="100"/>
                <w:position w:val="0"/>
                <w:sz w:val="15"/>
                <w:szCs w:val="15"/>
                <w:lang w:bidi="ar-SA"/>
              </w:rPr>
              <w:t>水利</w:t>
            </w:r>
            <w:r>
              <w:rPr>
                <w:rFonts w:hint="default" w:ascii="Times New Roman" w:hAnsi="Times New Roman" w:eastAsia="楷体_GB2312" w:cs="Times New Roman"/>
                <w:color w:val="auto"/>
                <w:spacing w:val="0"/>
                <w:w w:val="100"/>
                <w:position w:val="0"/>
                <w:sz w:val="15"/>
                <w:szCs w:val="15"/>
                <w:lang w:eastAsia="zh-CN" w:bidi="ar-SA"/>
              </w:rPr>
              <w:t>局</w:t>
            </w:r>
            <w:r>
              <w:rPr>
                <w:rFonts w:hint="default" w:ascii="Times New Roman" w:hAnsi="Times New Roman" w:eastAsia="楷体_GB2312" w:cs="Times New Roman"/>
                <w:color w:val="auto"/>
                <w:spacing w:val="0"/>
                <w:w w:val="100"/>
                <w:position w:val="0"/>
                <w:sz w:val="15"/>
                <w:szCs w:val="15"/>
                <w:lang w:bidi="ar-SA"/>
              </w:rPr>
              <w:t>、</w:t>
            </w:r>
            <w:r>
              <w:rPr>
                <w:rFonts w:hint="default" w:ascii="Times New Roman" w:hAnsi="Times New Roman" w:eastAsia="楷体_GB2312" w:cs="Times New Roman"/>
                <w:color w:val="auto"/>
                <w:spacing w:val="0"/>
                <w:w w:val="100"/>
                <w:position w:val="0"/>
                <w:sz w:val="15"/>
                <w:szCs w:val="15"/>
                <w:lang w:eastAsia="zh-CN" w:bidi="ar-SA"/>
              </w:rPr>
              <w:t>市</w:t>
            </w:r>
            <w:r>
              <w:rPr>
                <w:rFonts w:hint="default" w:ascii="Times New Roman" w:hAnsi="Times New Roman" w:eastAsia="楷体_GB2312" w:cs="Times New Roman"/>
                <w:color w:val="auto"/>
                <w:spacing w:val="0"/>
                <w:w w:val="100"/>
                <w:position w:val="0"/>
                <w:sz w:val="15"/>
                <w:szCs w:val="15"/>
                <w:lang w:bidi="ar-SA"/>
              </w:rPr>
              <w:t>应急</w:t>
            </w:r>
            <w:r>
              <w:rPr>
                <w:rFonts w:hint="default" w:ascii="Times New Roman" w:hAnsi="Times New Roman" w:eastAsia="楷体_GB2312" w:cs="Times New Roman"/>
                <w:color w:val="auto"/>
                <w:spacing w:val="0"/>
                <w:w w:val="100"/>
                <w:position w:val="0"/>
                <w:sz w:val="15"/>
                <w:szCs w:val="15"/>
                <w:lang w:eastAsia="zh-CN" w:bidi="ar-SA"/>
              </w:rPr>
              <w:t>局</w:t>
            </w:r>
            <w:r>
              <w:rPr>
                <w:rFonts w:hint="default" w:ascii="Times New Roman" w:hAnsi="Times New Roman" w:eastAsia="楷体_GB2312" w:cs="Times New Roman"/>
                <w:color w:val="auto"/>
                <w:spacing w:val="0"/>
                <w:w w:val="100"/>
                <w:position w:val="0"/>
                <w:sz w:val="15"/>
                <w:szCs w:val="15"/>
                <w:lang w:bidi="ar-SA"/>
              </w:rPr>
              <w:t>、</w:t>
            </w:r>
            <w:r>
              <w:rPr>
                <w:rFonts w:hint="default" w:ascii="Times New Roman" w:hAnsi="Times New Roman" w:eastAsia="楷体_GB2312" w:cs="Times New Roman"/>
                <w:color w:val="auto"/>
                <w:spacing w:val="0"/>
                <w:w w:val="100"/>
                <w:position w:val="0"/>
                <w:sz w:val="15"/>
                <w:szCs w:val="15"/>
                <w:lang w:eastAsia="zh-CN" w:bidi="ar-SA"/>
              </w:rPr>
              <w:t>市文化广电旅游局、</w:t>
            </w:r>
            <w:r>
              <w:rPr>
                <w:rFonts w:hint="default" w:ascii="Times New Roman" w:hAnsi="Times New Roman" w:eastAsia="楷体_GB2312" w:cs="Times New Roman"/>
                <w:color w:val="auto"/>
                <w:spacing w:val="0"/>
                <w:w w:val="100"/>
                <w:position w:val="0"/>
                <w:sz w:val="15"/>
                <w:szCs w:val="15"/>
                <w:lang w:bidi="ar-SA"/>
              </w:rPr>
              <w:t>市气象</w:t>
            </w:r>
            <w:r>
              <w:rPr>
                <w:rFonts w:hint="default" w:ascii="Times New Roman" w:hAnsi="Times New Roman" w:eastAsia="楷体_GB2312" w:cs="Times New Roman"/>
                <w:color w:val="auto"/>
                <w:spacing w:val="0"/>
                <w:w w:val="100"/>
                <w:position w:val="0"/>
                <w:sz w:val="15"/>
                <w:szCs w:val="15"/>
                <w:lang w:eastAsia="zh-CN" w:bidi="ar-SA"/>
              </w:rPr>
              <w:t>局、市</w:t>
            </w:r>
            <w:r>
              <w:rPr>
                <w:rFonts w:hint="default" w:ascii="Times New Roman" w:hAnsi="Times New Roman" w:eastAsia="楷体_GB2312" w:cs="Times New Roman"/>
                <w:color w:val="auto"/>
                <w:spacing w:val="0"/>
                <w:w w:val="100"/>
                <w:position w:val="0"/>
                <w:sz w:val="15"/>
                <w:szCs w:val="15"/>
                <w:lang w:bidi="ar-SA"/>
              </w:rPr>
              <w:t>林</w:t>
            </w:r>
            <w:r>
              <w:rPr>
                <w:rFonts w:hint="default" w:ascii="Times New Roman" w:hAnsi="Times New Roman" w:eastAsia="楷体_GB2312" w:cs="Times New Roman"/>
                <w:color w:val="auto"/>
                <w:spacing w:val="0"/>
                <w:w w:val="100"/>
                <w:position w:val="0"/>
                <w:sz w:val="15"/>
                <w:szCs w:val="15"/>
                <w:lang w:eastAsia="zh-CN" w:bidi="ar-SA"/>
              </w:rPr>
              <w:t>业</w:t>
            </w:r>
            <w:r>
              <w:rPr>
                <w:rFonts w:hint="default" w:ascii="Times New Roman" w:hAnsi="Times New Roman" w:eastAsia="楷体_GB2312" w:cs="Times New Roman"/>
                <w:color w:val="auto"/>
                <w:spacing w:val="0"/>
                <w:w w:val="100"/>
                <w:position w:val="0"/>
                <w:sz w:val="15"/>
                <w:szCs w:val="15"/>
                <w:lang w:bidi="ar-SA"/>
              </w:rPr>
              <w:t>局等有关部门（单位）〕</w:t>
            </w:r>
          </w:p>
        </w:tc>
      </w:tr>
      <w:tr w14:paraId="731B8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26C555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1</w:t>
            </w:r>
          </w:p>
        </w:tc>
        <w:tc>
          <w:tcPr>
            <w:tcW w:w="447" w:type="dxa"/>
            <w:noWrap w:val="0"/>
            <w:vAlign w:val="center"/>
          </w:tcPr>
          <w:p w14:paraId="61EF68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5B112D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7565AD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固定资产投资项目核准</w:t>
            </w:r>
          </w:p>
        </w:tc>
        <w:tc>
          <w:tcPr>
            <w:tcW w:w="841" w:type="dxa"/>
            <w:noWrap w:val="0"/>
            <w:vAlign w:val="center"/>
          </w:tcPr>
          <w:p w14:paraId="5CBEA0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67EC72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对关系国家安全、涉及全国重大生产力布局、战略性资源开发和重大公共利益等项目，实行核准管理，具体项目范围以及核准机关、核准权限依照政府核准的投资项目目录执行</w:t>
            </w:r>
          </w:p>
        </w:tc>
        <w:tc>
          <w:tcPr>
            <w:tcW w:w="1693" w:type="dxa"/>
            <w:noWrap w:val="0"/>
            <w:vAlign w:val="center"/>
          </w:tcPr>
          <w:p w14:paraId="0B41DB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进入四川政务服务网，登录企业法人账号，进行申请，可在线查看办理进度</w:t>
            </w:r>
          </w:p>
        </w:tc>
        <w:tc>
          <w:tcPr>
            <w:tcW w:w="1011" w:type="dxa"/>
            <w:noWrap w:val="0"/>
            <w:vAlign w:val="center"/>
          </w:tcPr>
          <w:p w14:paraId="0EBDDA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市除跨县（市、区）的项目外，扩权试点县（市）执行市级核准权限</w:t>
            </w:r>
          </w:p>
        </w:tc>
        <w:tc>
          <w:tcPr>
            <w:tcW w:w="1068" w:type="dxa"/>
            <w:noWrap w:val="0"/>
            <w:vAlign w:val="center"/>
          </w:tcPr>
          <w:p w14:paraId="540CF1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市发展改革</w:t>
            </w:r>
            <w:r>
              <w:rPr>
                <w:rFonts w:hint="default" w:ascii="Times New Roman" w:hAnsi="Times New Roman" w:eastAsia="仿宋_GB2312" w:cs="Times New Roman"/>
                <w:color w:val="auto"/>
                <w:spacing w:val="0"/>
                <w:w w:val="100"/>
                <w:kern w:val="2"/>
                <w:position w:val="0"/>
                <w:sz w:val="15"/>
                <w:szCs w:val="15"/>
                <w:lang w:val="en-US" w:eastAsia="zh-CN" w:bidi="ar-SA"/>
              </w:rPr>
              <w:t>委</w:t>
            </w:r>
            <w:r>
              <w:rPr>
                <w:rFonts w:hint="default" w:ascii="Times New Roman" w:hAnsi="Times New Roman" w:eastAsia="仿宋_GB2312" w:cs="Times New Roman"/>
                <w:color w:val="auto"/>
                <w:spacing w:val="0"/>
                <w:w w:val="100"/>
                <w:kern w:val="2"/>
                <w:position w:val="0"/>
                <w:sz w:val="15"/>
                <w:szCs w:val="15"/>
                <w:lang w:val="en-US" w:eastAsia="en-US" w:bidi="ar-SA"/>
              </w:rPr>
              <w:t>、经济和信息化部门</w:t>
            </w:r>
          </w:p>
        </w:tc>
        <w:tc>
          <w:tcPr>
            <w:tcW w:w="945" w:type="dxa"/>
            <w:noWrap w:val="0"/>
            <w:vAlign w:val="center"/>
          </w:tcPr>
          <w:p w14:paraId="6476EC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48DF47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固定资产投资项目业主单位</w:t>
            </w:r>
          </w:p>
        </w:tc>
        <w:tc>
          <w:tcPr>
            <w:tcW w:w="833" w:type="dxa"/>
            <w:noWrap w:val="0"/>
            <w:vAlign w:val="center"/>
          </w:tcPr>
          <w:p w14:paraId="263A10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0FC95C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38ECC7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171C8E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2AE30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05EF91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2</w:t>
            </w:r>
          </w:p>
        </w:tc>
        <w:tc>
          <w:tcPr>
            <w:tcW w:w="447" w:type="dxa"/>
            <w:noWrap w:val="0"/>
            <w:vAlign w:val="center"/>
          </w:tcPr>
          <w:p w14:paraId="55A7BB3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648529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3F373B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企业投资项目备案</w:t>
            </w:r>
          </w:p>
        </w:tc>
        <w:tc>
          <w:tcPr>
            <w:tcW w:w="841" w:type="dxa"/>
            <w:noWrap w:val="0"/>
            <w:vAlign w:val="center"/>
          </w:tcPr>
          <w:p w14:paraId="42D543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0E965B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政府核准的投资项目目录以外的项目实行备案管理</w:t>
            </w:r>
          </w:p>
        </w:tc>
        <w:tc>
          <w:tcPr>
            <w:tcW w:w="1693" w:type="dxa"/>
            <w:noWrap w:val="0"/>
            <w:vAlign w:val="center"/>
          </w:tcPr>
          <w:p w14:paraId="4485C5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进入四川政务服务网，登录企业法人账号，进行申请，可在线查看办理进度</w:t>
            </w:r>
          </w:p>
        </w:tc>
        <w:tc>
          <w:tcPr>
            <w:tcW w:w="1011" w:type="dxa"/>
            <w:noWrap w:val="0"/>
            <w:vAlign w:val="center"/>
          </w:tcPr>
          <w:p w14:paraId="29FF29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市、县（市、区）</w:t>
            </w:r>
          </w:p>
        </w:tc>
        <w:tc>
          <w:tcPr>
            <w:tcW w:w="1068" w:type="dxa"/>
            <w:noWrap w:val="0"/>
            <w:vAlign w:val="center"/>
          </w:tcPr>
          <w:p w14:paraId="2743E6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市发展改革</w:t>
            </w:r>
            <w:r>
              <w:rPr>
                <w:rFonts w:hint="default" w:ascii="Times New Roman" w:hAnsi="Times New Roman" w:eastAsia="仿宋_GB2312" w:cs="Times New Roman"/>
                <w:color w:val="auto"/>
                <w:spacing w:val="0"/>
                <w:w w:val="100"/>
                <w:kern w:val="2"/>
                <w:position w:val="0"/>
                <w:sz w:val="15"/>
                <w:szCs w:val="15"/>
                <w:highlight w:val="none"/>
                <w:lang w:val="en-US" w:eastAsia="zh-CN" w:bidi="ar-SA"/>
              </w:rPr>
              <w:t>委</w:t>
            </w:r>
            <w:r>
              <w:rPr>
                <w:rFonts w:hint="default" w:ascii="Times New Roman" w:hAnsi="Times New Roman" w:eastAsia="仿宋_GB2312" w:cs="Times New Roman"/>
                <w:color w:val="auto"/>
                <w:spacing w:val="0"/>
                <w:w w:val="100"/>
                <w:kern w:val="2"/>
                <w:position w:val="0"/>
                <w:sz w:val="15"/>
                <w:szCs w:val="15"/>
                <w:highlight w:val="none"/>
                <w:lang w:val="en-US" w:eastAsia="en-US" w:bidi="ar-SA"/>
              </w:rPr>
              <w:t>、经济和信息化部门</w:t>
            </w:r>
          </w:p>
        </w:tc>
        <w:tc>
          <w:tcPr>
            <w:tcW w:w="945" w:type="dxa"/>
            <w:noWrap w:val="0"/>
            <w:vAlign w:val="center"/>
          </w:tcPr>
          <w:p w14:paraId="076AE4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2B04DF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固定资产投资项目业主单位</w:t>
            </w:r>
          </w:p>
        </w:tc>
        <w:tc>
          <w:tcPr>
            <w:tcW w:w="833" w:type="dxa"/>
            <w:noWrap w:val="0"/>
            <w:vAlign w:val="center"/>
          </w:tcPr>
          <w:p w14:paraId="387009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5491C5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30E93D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348A56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08012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3B5F11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3</w:t>
            </w:r>
          </w:p>
        </w:tc>
        <w:tc>
          <w:tcPr>
            <w:tcW w:w="447" w:type="dxa"/>
            <w:noWrap w:val="0"/>
            <w:vAlign w:val="center"/>
          </w:tcPr>
          <w:p w14:paraId="6B90A4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01E7F1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647566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固定资产投资项目节能审查</w:t>
            </w:r>
          </w:p>
        </w:tc>
        <w:tc>
          <w:tcPr>
            <w:tcW w:w="841" w:type="dxa"/>
            <w:noWrap w:val="0"/>
            <w:vAlign w:val="center"/>
          </w:tcPr>
          <w:p w14:paraId="6B4A2A8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04A37E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根据节能法律法规、政策标准等，对项目节能情况进行审查并形成审查意见</w:t>
            </w:r>
          </w:p>
        </w:tc>
        <w:tc>
          <w:tcPr>
            <w:tcW w:w="1693" w:type="dxa"/>
            <w:noWrap w:val="0"/>
            <w:vAlign w:val="center"/>
          </w:tcPr>
          <w:p w14:paraId="6340CC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进入四川政务服务网，登录企业法人账号，进行申请，可在线查看办理进度</w:t>
            </w:r>
          </w:p>
        </w:tc>
        <w:tc>
          <w:tcPr>
            <w:tcW w:w="1011" w:type="dxa"/>
            <w:noWrap w:val="0"/>
            <w:vAlign w:val="center"/>
          </w:tcPr>
          <w:p w14:paraId="7C291D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市、县（市、区）</w:t>
            </w:r>
          </w:p>
        </w:tc>
        <w:tc>
          <w:tcPr>
            <w:tcW w:w="1068" w:type="dxa"/>
            <w:noWrap w:val="0"/>
            <w:vAlign w:val="center"/>
          </w:tcPr>
          <w:p w14:paraId="365A59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市发展改革部门</w:t>
            </w:r>
            <w:r>
              <w:rPr>
                <w:rFonts w:hint="default" w:ascii="Times New Roman" w:hAnsi="Times New Roman" w:eastAsia="仿宋_GB2312" w:cs="Times New Roman"/>
                <w:color w:val="auto"/>
                <w:spacing w:val="0"/>
                <w:w w:val="100"/>
                <w:kern w:val="2"/>
                <w:position w:val="0"/>
                <w:sz w:val="15"/>
                <w:szCs w:val="15"/>
                <w:highlight w:val="none"/>
                <w:lang w:val="en-US" w:eastAsia="zh-CN" w:bidi="ar-SA"/>
              </w:rPr>
              <w:t>、</w:t>
            </w:r>
            <w:r>
              <w:rPr>
                <w:rFonts w:hint="default" w:ascii="Times New Roman" w:hAnsi="Times New Roman" w:eastAsia="仿宋_GB2312" w:cs="Times New Roman"/>
                <w:color w:val="auto"/>
                <w:spacing w:val="0"/>
                <w:w w:val="100"/>
                <w:kern w:val="2"/>
                <w:position w:val="0"/>
                <w:sz w:val="15"/>
                <w:szCs w:val="15"/>
                <w:highlight w:val="none"/>
                <w:lang w:val="en-US" w:eastAsia="en-US" w:bidi="ar-SA"/>
              </w:rPr>
              <w:t>经济和信息化部门</w:t>
            </w:r>
          </w:p>
        </w:tc>
        <w:tc>
          <w:tcPr>
            <w:tcW w:w="945" w:type="dxa"/>
            <w:noWrap w:val="0"/>
            <w:vAlign w:val="center"/>
          </w:tcPr>
          <w:p w14:paraId="1977A0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79C5DC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固定资产投资项目业主单位</w:t>
            </w:r>
          </w:p>
        </w:tc>
        <w:tc>
          <w:tcPr>
            <w:tcW w:w="833" w:type="dxa"/>
            <w:noWrap w:val="0"/>
            <w:vAlign w:val="center"/>
          </w:tcPr>
          <w:p w14:paraId="77B7B5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56985B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424DC4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66E977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41E87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2DAC79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4</w:t>
            </w:r>
          </w:p>
        </w:tc>
        <w:tc>
          <w:tcPr>
            <w:tcW w:w="447" w:type="dxa"/>
            <w:noWrap w:val="0"/>
            <w:vAlign w:val="center"/>
          </w:tcPr>
          <w:p w14:paraId="70CC64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467A31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咨询类</w:t>
            </w:r>
          </w:p>
        </w:tc>
        <w:tc>
          <w:tcPr>
            <w:tcW w:w="1076" w:type="dxa"/>
            <w:noWrap w:val="0"/>
            <w:vAlign w:val="center"/>
          </w:tcPr>
          <w:p w14:paraId="27D7F8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投资项目政策咨询</w:t>
            </w:r>
          </w:p>
        </w:tc>
        <w:tc>
          <w:tcPr>
            <w:tcW w:w="841" w:type="dxa"/>
            <w:noWrap w:val="0"/>
            <w:vAlign w:val="center"/>
          </w:tcPr>
          <w:p w14:paraId="51CF9A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其他服务</w:t>
            </w:r>
          </w:p>
        </w:tc>
        <w:tc>
          <w:tcPr>
            <w:tcW w:w="2443" w:type="dxa"/>
            <w:noWrap w:val="0"/>
            <w:vAlign w:val="center"/>
          </w:tcPr>
          <w:p w14:paraId="597CBC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提供投资项目产业政策、审批权限等相关信息咨询服务</w:t>
            </w:r>
          </w:p>
        </w:tc>
        <w:tc>
          <w:tcPr>
            <w:tcW w:w="1693" w:type="dxa"/>
            <w:noWrap w:val="0"/>
            <w:vAlign w:val="center"/>
          </w:tcPr>
          <w:p w14:paraId="2EB79F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通过四川政务服务网、企业综合服务中心（专区）电话或现场咨询</w:t>
            </w:r>
          </w:p>
        </w:tc>
        <w:tc>
          <w:tcPr>
            <w:tcW w:w="1011" w:type="dxa"/>
            <w:noWrap w:val="0"/>
            <w:vAlign w:val="center"/>
          </w:tcPr>
          <w:p w14:paraId="142C08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市、县（市、区）、乡（镇）、园区</w:t>
            </w:r>
          </w:p>
        </w:tc>
        <w:tc>
          <w:tcPr>
            <w:tcW w:w="1068" w:type="dxa"/>
            <w:noWrap w:val="0"/>
            <w:vAlign w:val="center"/>
          </w:tcPr>
          <w:p w14:paraId="60D2CD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市发展改革</w:t>
            </w:r>
            <w:r>
              <w:rPr>
                <w:rFonts w:hint="default" w:ascii="Times New Roman" w:hAnsi="Times New Roman" w:eastAsia="仿宋_GB2312" w:cs="Times New Roman"/>
                <w:color w:val="auto"/>
                <w:spacing w:val="0"/>
                <w:w w:val="100"/>
                <w:kern w:val="2"/>
                <w:position w:val="0"/>
                <w:sz w:val="15"/>
                <w:szCs w:val="15"/>
                <w:highlight w:val="none"/>
                <w:lang w:val="en-US" w:eastAsia="zh-CN" w:bidi="ar-SA"/>
              </w:rPr>
              <w:t>委</w:t>
            </w:r>
            <w:r>
              <w:rPr>
                <w:rFonts w:hint="default" w:ascii="Times New Roman" w:hAnsi="Times New Roman" w:eastAsia="仿宋_GB2312" w:cs="Times New Roman"/>
                <w:color w:val="auto"/>
                <w:spacing w:val="0"/>
                <w:w w:val="100"/>
                <w:kern w:val="2"/>
                <w:position w:val="0"/>
                <w:sz w:val="15"/>
                <w:szCs w:val="15"/>
                <w:highlight w:val="none"/>
                <w:lang w:val="en-US" w:eastAsia="en-US" w:bidi="ar-SA"/>
              </w:rPr>
              <w:t>、经济和信息化部门</w:t>
            </w:r>
          </w:p>
        </w:tc>
        <w:tc>
          <w:tcPr>
            <w:tcW w:w="945" w:type="dxa"/>
            <w:noWrap w:val="0"/>
            <w:vAlign w:val="center"/>
          </w:tcPr>
          <w:p w14:paraId="3A3F83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5AA485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固定资产投资项目业主单位</w:t>
            </w:r>
          </w:p>
        </w:tc>
        <w:tc>
          <w:tcPr>
            <w:tcW w:w="833" w:type="dxa"/>
            <w:noWrap w:val="0"/>
            <w:vAlign w:val="center"/>
          </w:tcPr>
          <w:p w14:paraId="495C50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6BAB64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7E1F8D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6C3F44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1EE00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6D62E8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5</w:t>
            </w:r>
          </w:p>
        </w:tc>
        <w:tc>
          <w:tcPr>
            <w:tcW w:w="447" w:type="dxa"/>
            <w:noWrap w:val="0"/>
            <w:vAlign w:val="center"/>
          </w:tcPr>
          <w:p w14:paraId="4C284F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4F0E49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4F8F7C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提供工程建设领域咨询、论证、评审专家抽取服务</w:t>
            </w:r>
          </w:p>
        </w:tc>
        <w:tc>
          <w:tcPr>
            <w:tcW w:w="841" w:type="dxa"/>
            <w:noWrap w:val="0"/>
            <w:vAlign w:val="center"/>
          </w:tcPr>
          <w:p w14:paraId="07F1F5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其他服务</w:t>
            </w:r>
          </w:p>
        </w:tc>
        <w:tc>
          <w:tcPr>
            <w:tcW w:w="2443" w:type="dxa"/>
            <w:noWrap w:val="0"/>
            <w:vAlign w:val="center"/>
          </w:tcPr>
          <w:p w14:paraId="76BAF9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8"/>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除评标以外，为工程建设领域咨询、论证、评审等其他环节，提供省综合评标专家库专家抽取服务</w:t>
            </w:r>
          </w:p>
        </w:tc>
        <w:tc>
          <w:tcPr>
            <w:tcW w:w="1693" w:type="dxa"/>
            <w:noWrap w:val="0"/>
            <w:vAlign w:val="center"/>
          </w:tcPr>
          <w:p w14:paraId="163057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经省、</w:t>
            </w:r>
            <w:r>
              <w:rPr>
                <w:rFonts w:hint="default" w:ascii="Times New Roman" w:hAnsi="Times New Roman" w:eastAsia="仿宋_GB2312" w:cs="Times New Roman"/>
                <w:color w:val="auto"/>
                <w:spacing w:val="0"/>
                <w:w w:val="100"/>
                <w:kern w:val="2"/>
                <w:position w:val="0"/>
                <w:sz w:val="15"/>
                <w:szCs w:val="15"/>
                <w:lang w:val="en-US" w:eastAsia="zh-CN" w:bidi="ar-SA"/>
              </w:rPr>
              <w:t>市</w:t>
            </w:r>
            <w:r>
              <w:rPr>
                <w:rFonts w:hint="default" w:ascii="Times New Roman" w:hAnsi="Times New Roman" w:eastAsia="仿宋_GB2312" w:cs="Times New Roman"/>
                <w:color w:val="auto"/>
                <w:spacing w:val="0"/>
                <w:w w:val="100"/>
                <w:kern w:val="2"/>
                <w:position w:val="0"/>
                <w:sz w:val="15"/>
                <w:szCs w:val="15"/>
                <w:lang w:val="en-US" w:eastAsia="en-US" w:bidi="ar-SA"/>
              </w:rPr>
              <w:t>发展改革部门同意，可从综合评标专家库中抽取专家</w:t>
            </w:r>
          </w:p>
        </w:tc>
        <w:tc>
          <w:tcPr>
            <w:tcW w:w="1011" w:type="dxa"/>
            <w:noWrap w:val="0"/>
            <w:vAlign w:val="center"/>
          </w:tcPr>
          <w:p w14:paraId="55D8A5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kern w:val="2"/>
                <w:position w:val="0"/>
                <w:sz w:val="15"/>
                <w:szCs w:val="15"/>
                <w:lang w:val="en-US" w:eastAsia="zh-CN" w:bidi="ar-SA"/>
              </w:rPr>
              <w:t>市</w:t>
            </w:r>
          </w:p>
        </w:tc>
        <w:tc>
          <w:tcPr>
            <w:tcW w:w="1068" w:type="dxa"/>
            <w:noWrap w:val="0"/>
            <w:vAlign w:val="center"/>
          </w:tcPr>
          <w:p w14:paraId="698919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市发展改革部门</w:t>
            </w:r>
          </w:p>
        </w:tc>
        <w:tc>
          <w:tcPr>
            <w:tcW w:w="945" w:type="dxa"/>
            <w:noWrap w:val="0"/>
            <w:vAlign w:val="center"/>
          </w:tcPr>
          <w:p w14:paraId="4FB326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2A2BBB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固定资产投资项目业主单位</w:t>
            </w:r>
          </w:p>
        </w:tc>
        <w:tc>
          <w:tcPr>
            <w:tcW w:w="833" w:type="dxa"/>
            <w:noWrap w:val="0"/>
            <w:vAlign w:val="center"/>
          </w:tcPr>
          <w:p w14:paraId="39B4EB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7872D0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1060" w:type="dxa"/>
            <w:noWrap w:val="0"/>
            <w:vAlign w:val="center"/>
          </w:tcPr>
          <w:p w14:paraId="4706BE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1387" w:type="dxa"/>
            <w:noWrap w:val="0"/>
            <w:vAlign w:val="center"/>
          </w:tcPr>
          <w:p w14:paraId="2401F9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4685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63C6B6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val="en-US" w:eastAsia="zh-CN" w:bidi="ar-SA"/>
              </w:rPr>
              <w:t>6</w:t>
            </w:r>
          </w:p>
        </w:tc>
        <w:tc>
          <w:tcPr>
            <w:tcW w:w="447" w:type="dxa"/>
            <w:noWrap w:val="0"/>
            <w:vAlign w:val="center"/>
          </w:tcPr>
          <w:p w14:paraId="3D978F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54CD08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咨询类</w:t>
            </w:r>
          </w:p>
        </w:tc>
        <w:tc>
          <w:tcPr>
            <w:tcW w:w="1076" w:type="dxa"/>
            <w:noWrap w:val="0"/>
            <w:vAlign w:val="center"/>
          </w:tcPr>
          <w:p w14:paraId="76F0E4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投资项目所在地气象信息咨询</w:t>
            </w:r>
          </w:p>
        </w:tc>
        <w:tc>
          <w:tcPr>
            <w:tcW w:w="841" w:type="dxa"/>
            <w:noWrap w:val="0"/>
            <w:vAlign w:val="center"/>
          </w:tcPr>
          <w:p w14:paraId="5441F7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其他服务</w:t>
            </w:r>
          </w:p>
        </w:tc>
        <w:tc>
          <w:tcPr>
            <w:tcW w:w="2443" w:type="dxa"/>
            <w:noWrap w:val="0"/>
            <w:vAlign w:val="center"/>
          </w:tcPr>
          <w:p w14:paraId="7C7DFD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7"/>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提供项目所在地气象信息咨询服务</w:t>
            </w:r>
          </w:p>
        </w:tc>
        <w:tc>
          <w:tcPr>
            <w:tcW w:w="1693" w:type="dxa"/>
            <w:noWrap w:val="0"/>
            <w:vAlign w:val="center"/>
          </w:tcPr>
          <w:p w14:paraId="018DEA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通过四川政务服务网、企业综合服务中心（专区）电话或现场咨询</w:t>
            </w:r>
          </w:p>
        </w:tc>
        <w:tc>
          <w:tcPr>
            <w:tcW w:w="1011" w:type="dxa"/>
            <w:noWrap w:val="0"/>
            <w:vAlign w:val="center"/>
          </w:tcPr>
          <w:p w14:paraId="217AF9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kern w:val="2"/>
                <w:position w:val="0"/>
                <w:sz w:val="15"/>
                <w:szCs w:val="15"/>
                <w:lang w:val="en-US" w:eastAsia="zh-CN" w:bidi="ar-SA"/>
              </w:rPr>
              <w:t>市</w:t>
            </w:r>
          </w:p>
        </w:tc>
        <w:tc>
          <w:tcPr>
            <w:tcW w:w="1068" w:type="dxa"/>
            <w:noWrap w:val="0"/>
            <w:vAlign w:val="center"/>
          </w:tcPr>
          <w:p w14:paraId="6B1C3E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市气象部门</w:t>
            </w:r>
          </w:p>
        </w:tc>
        <w:tc>
          <w:tcPr>
            <w:tcW w:w="945" w:type="dxa"/>
            <w:noWrap w:val="0"/>
            <w:vAlign w:val="center"/>
          </w:tcPr>
          <w:p w14:paraId="6A43B0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1C8855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固定资产投资项目业主单位</w:t>
            </w:r>
          </w:p>
        </w:tc>
        <w:tc>
          <w:tcPr>
            <w:tcW w:w="833" w:type="dxa"/>
            <w:noWrap w:val="0"/>
            <w:vAlign w:val="center"/>
          </w:tcPr>
          <w:p w14:paraId="739840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088844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159F19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4E31658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2E4FF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70B86D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val="en-US" w:eastAsia="zh-CN" w:bidi="ar-SA"/>
              </w:rPr>
              <w:t>7</w:t>
            </w:r>
          </w:p>
        </w:tc>
        <w:tc>
          <w:tcPr>
            <w:tcW w:w="447" w:type="dxa"/>
            <w:noWrap w:val="0"/>
            <w:vAlign w:val="center"/>
          </w:tcPr>
          <w:p w14:paraId="2C0E22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426043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2ACBAAE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航道通航条件影响评价审核</w:t>
            </w:r>
          </w:p>
        </w:tc>
        <w:tc>
          <w:tcPr>
            <w:tcW w:w="841" w:type="dxa"/>
            <w:noWrap w:val="0"/>
            <w:vAlign w:val="center"/>
          </w:tcPr>
          <w:p w14:paraId="312BFF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32F50A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根据相关法律法规、政策、行业标准等，提供航道通航条件影响评价审核服务</w:t>
            </w:r>
          </w:p>
        </w:tc>
        <w:tc>
          <w:tcPr>
            <w:tcW w:w="1693" w:type="dxa"/>
            <w:noWrap w:val="0"/>
            <w:vAlign w:val="center"/>
          </w:tcPr>
          <w:p w14:paraId="53C9C3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进入四川政务服务网，登录企业法人账号，进入交通运输网上审批服务平台，进行申请，可在线查看办理进度</w:t>
            </w:r>
          </w:p>
        </w:tc>
        <w:tc>
          <w:tcPr>
            <w:tcW w:w="1011" w:type="dxa"/>
            <w:noWrap w:val="0"/>
            <w:vAlign w:val="center"/>
          </w:tcPr>
          <w:p w14:paraId="73279C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kern w:val="2"/>
                <w:position w:val="0"/>
                <w:sz w:val="15"/>
                <w:szCs w:val="15"/>
                <w:lang w:val="en-US" w:eastAsia="zh-CN" w:bidi="ar-SA"/>
              </w:rPr>
              <w:t>市</w:t>
            </w:r>
          </w:p>
        </w:tc>
        <w:tc>
          <w:tcPr>
            <w:tcW w:w="1068" w:type="dxa"/>
            <w:noWrap w:val="0"/>
            <w:vAlign w:val="center"/>
          </w:tcPr>
          <w:p w14:paraId="6D3680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市交通运输部门</w:t>
            </w:r>
          </w:p>
        </w:tc>
        <w:tc>
          <w:tcPr>
            <w:tcW w:w="945" w:type="dxa"/>
            <w:noWrap w:val="0"/>
            <w:vAlign w:val="center"/>
          </w:tcPr>
          <w:p w14:paraId="4C4FD4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07A0AC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企业法人</w:t>
            </w:r>
          </w:p>
        </w:tc>
        <w:tc>
          <w:tcPr>
            <w:tcW w:w="833" w:type="dxa"/>
            <w:noWrap w:val="0"/>
            <w:vAlign w:val="center"/>
          </w:tcPr>
          <w:p w14:paraId="20D17B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758A49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02B9CF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090F84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2DDA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408EC2D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val="en-US" w:eastAsia="zh-CN" w:bidi="ar-SA"/>
              </w:rPr>
              <w:t>8</w:t>
            </w:r>
          </w:p>
        </w:tc>
        <w:tc>
          <w:tcPr>
            <w:tcW w:w="447" w:type="dxa"/>
            <w:noWrap w:val="0"/>
            <w:vAlign w:val="center"/>
          </w:tcPr>
          <w:p w14:paraId="07B915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3A6315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6DCFCC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港口岸线使用审批</w:t>
            </w:r>
          </w:p>
        </w:tc>
        <w:tc>
          <w:tcPr>
            <w:tcW w:w="841" w:type="dxa"/>
            <w:noWrap w:val="0"/>
            <w:vAlign w:val="center"/>
          </w:tcPr>
          <w:p w14:paraId="459726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3152F7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根据相关法律法规、政策、行业标准等，提供港口岸线使用审批服务</w:t>
            </w:r>
          </w:p>
        </w:tc>
        <w:tc>
          <w:tcPr>
            <w:tcW w:w="1693" w:type="dxa"/>
            <w:noWrap w:val="0"/>
            <w:vAlign w:val="center"/>
          </w:tcPr>
          <w:p w14:paraId="535D48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进入四川政务服务网，登录企业法人账号，进入交通运输网上审批服务平台，进行申请，可在线查看办理进度</w:t>
            </w:r>
          </w:p>
        </w:tc>
        <w:tc>
          <w:tcPr>
            <w:tcW w:w="1011" w:type="dxa"/>
            <w:noWrap w:val="0"/>
            <w:vAlign w:val="center"/>
          </w:tcPr>
          <w:p w14:paraId="703960A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kern w:val="2"/>
                <w:position w:val="0"/>
                <w:sz w:val="15"/>
                <w:szCs w:val="15"/>
                <w:lang w:val="en-US" w:eastAsia="zh-CN" w:bidi="ar-SA"/>
              </w:rPr>
              <w:t>市</w:t>
            </w:r>
          </w:p>
        </w:tc>
        <w:tc>
          <w:tcPr>
            <w:tcW w:w="1068" w:type="dxa"/>
            <w:noWrap w:val="0"/>
            <w:vAlign w:val="center"/>
          </w:tcPr>
          <w:p w14:paraId="09BC6A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市交通运输部门</w:t>
            </w:r>
          </w:p>
        </w:tc>
        <w:tc>
          <w:tcPr>
            <w:tcW w:w="945" w:type="dxa"/>
            <w:noWrap w:val="0"/>
            <w:vAlign w:val="center"/>
          </w:tcPr>
          <w:p w14:paraId="7361B5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177DFF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企业法人</w:t>
            </w:r>
          </w:p>
        </w:tc>
        <w:tc>
          <w:tcPr>
            <w:tcW w:w="833" w:type="dxa"/>
            <w:noWrap w:val="0"/>
            <w:vAlign w:val="center"/>
          </w:tcPr>
          <w:p w14:paraId="2E0327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35D9DF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4A02E9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6BAED5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7D3DC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1622E4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val="en-US" w:eastAsia="zh-CN" w:bidi="ar-SA"/>
              </w:rPr>
              <w:t>9</w:t>
            </w:r>
          </w:p>
        </w:tc>
        <w:tc>
          <w:tcPr>
            <w:tcW w:w="447" w:type="dxa"/>
            <w:noWrap w:val="0"/>
            <w:vAlign w:val="center"/>
          </w:tcPr>
          <w:p w14:paraId="4AB1C27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711E83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565B01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4"/>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水运建设项目设计文件审批</w:t>
            </w:r>
          </w:p>
        </w:tc>
        <w:tc>
          <w:tcPr>
            <w:tcW w:w="841" w:type="dxa"/>
            <w:noWrap w:val="0"/>
            <w:vAlign w:val="center"/>
          </w:tcPr>
          <w:p w14:paraId="5AFBC1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5554F7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根据相关法律法规、政策、行业标准等，提供水运建设项目设计文件审批服务</w:t>
            </w:r>
          </w:p>
        </w:tc>
        <w:tc>
          <w:tcPr>
            <w:tcW w:w="1693" w:type="dxa"/>
            <w:noWrap w:val="0"/>
            <w:vAlign w:val="center"/>
          </w:tcPr>
          <w:p w14:paraId="1D0366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进入四川政务服务网，登录企业法人账号，进入交通运输网上审批服务平台，进行申请，可在线查看办理进度</w:t>
            </w:r>
          </w:p>
        </w:tc>
        <w:tc>
          <w:tcPr>
            <w:tcW w:w="1011" w:type="dxa"/>
            <w:noWrap w:val="0"/>
            <w:vAlign w:val="center"/>
          </w:tcPr>
          <w:p w14:paraId="1282A7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kern w:val="2"/>
                <w:position w:val="0"/>
                <w:sz w:val="15"/>
                <w:szCs w:val="15"/>
                <w:lang w:val="en-US" w:eastAsia="zh-CN" w:bidi="ar-SA"/>
              </w:rPr>
              <w:t>市</w:t>
            </w:r>
          </w:p>
        </w:tc>
        <w:tc>
          <w:tcPr>
            <w:tcW w:w="1068" w:type="dxa"/>
            <w:noWrap w:val="0"/>
            <w:vAlign w:val="center"/>
          </w:tcPr>
          <w:p w14:paraId="08A83F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市交通运输部门</w:t>
            </w:r>
          </w:p>
        </w:tc>
        <w:tc>
          <w:tcPr>
            <w:tcW w:w="945" w:type="dxa"/>
            <w:noWrap w:val="0"/>
            <w:vAlign w:val="center"/>
          </w:tcPr>
          <w:p w14:paraId="3398E0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7B0559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企业法人</w:t>
            </w:r>
          </w:p>
        </w:tc>
        <w:tc>
          <w:tcPr>
            <w:tcW w:w="833" w:type="dxa"/>
            <w:noWrap w:val="0"/>
            <w:vAlign w:val="center"/>
          </w:tcPr>
          <w:p w14:paraId="356708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03555B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6BE9AD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320528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7A7E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615E50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bidi="ar-SA"/>
              </w:rPr>
              <w:t>1</w:t>
            </w:r>
            <w:r>
              <w:rPr>
                <w:rFonts w:hint="default" w:ascii="Times New Roman" w:hAnsi="Times New Roman" w:eastAsia="仿宋_GB2312" w:cs="Times New Roman"/>
                <w:color w:val="auto"/>
                <w:spacing w:val="0"/>
                <w:w w:val="100"/>
                <w:position w:val="0"/>
                <w:sz w:val="15"/>
                <w:szCs w:val="15"/>
                <w:lang w:val="en-US" w:eastAsia="zh-CN" w:bidi="ar-SA"/>
              </w:rPr>
              <w:t>0</w:t>
            </w:r>
          </w:p>
        </w:tc>
        <w:tc>
          <w:tcPr>
            <w:tcW w:w="447" w:type="dxa"/>
            <w:noWrap w:val="0"/>
            <w:vAlign w:val="center"/>
          </w:tcPr>
          <w:p w14:paraId="79BAF8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7D15CE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2B0FAD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cs="Times New Roman"/>
                <w:color w:val="auto"/>
                <w:spacing w:val="0"/>
                <w:w w:val="100"/>
                <w:kern w:val="2"/>
                <w:position w:val="0"/>
                <w:sz w:val="15"/>
                <w:szCs w:val="15"/>
                <w:lang w:val="en-US" w:eastAsia="en-US" w:bidi="ar-SA"/>
              </w:rPr>
              <w:t>通航水域水上水下活动许可</w:t>
            </w:r>
          </w:p>
        </w:tc>
        <w:tc>
          <w:tcPr>
            <w:tcW w:w="841" w:type="dxa"/>
            <w:noWrap w:val="0"/>
            <w:vAlign w:val="center"/>
          </w:tcPr>
          <w:p w14:paraId="6BFB73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7A17C6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根据相关法律法规、政策、行业标准等，提供</w:t>
            </w:r>
            <w:r>
              <w:rPr>
                <w:rFonts w:hint="default" w:ascii="Times New Roman" w:hAnsi="Times New Roman" w:cs="Times New Roman"/>
                <w:color w:val="auto"/>
                <w:spacing w:val="0"/>
                <w:w w:val="100"/>
                <w:kern w:val="2"/>
                <w:position w:val="0"/>
                <w:sz w:val="15"/>
                <w:szCs w:val="15"/>
                <w:lang w:val="en-US" w:eastAsia="en-US" w:bidi="ar-SA"/>
              </w:rPr>
              <w:t>通航水域水上水下活动许可</w:t>
            </w:r>
            <w:r>
              <w:rPr>
                <w:rFonts w:hint="default" w:ascii="Times New Roman" w:hAnsi="Times New Roman" w:eastAsia="仿宋_GB2312" w:cs="Times New Roman"/>
                <w:color w:val="auto"/>
                <w:spacing w:val="0"/>
                <w:w w:val="100"/>
                <w:kern w:val="2"/>
                <w:position w:val="0"/>
                <w:sz w:val="15"/>
                <w:szCs w:val="15"/>
                <w:lang w:val="en-US" w:eastAsia="en-US" w:bidi="ar-SA"/>
              </w:rPr>
              <w:t>服务</w:t>
            </w:r>
          </w:p>
        </w:tc>
        <w:tc>
          <w:tcPr>
            <w:tcW w:w="1693" w:type="dxa"/>
            <w:noWrap w:val="0"/>
            <w:vAlign w:val="center"/>
          </w:tcPr>
          <w:p w14:paraId="5473D1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进入四川政务服务网，登录企业法人账号，进入交通运输网上审批服务平台，进行申请，可在线查看办理进度</w:t>
            </w:r>
          </w:p>
        </w:tc>
        <w:tc>
          <w:tcPr>
            <w:tcW w:w="1011" w:type="dxa"/>
            <w:noWrap w:val="0"/>
            <w:vAlign w:val="center"/>
          </w:tcPr>
          <w:p w14:paraId="1173CC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cs="Times New Roman"/>
                <w:color w:val="auto"/>
                <w:spacing w:val="0"/>
                <w:w w:val="100"/>
                <w:kern w:val="2"/>
                <w:position w:val="0"/>
                <w:sz w:val="15"/>
                <w:szCs w:val="15"/>
                <w:lang w:val="en-US" w:eastAsia="en-US" w:bidi="ar-SA"/>
              </w:rPr>
              <w:t>市、</w:t>
            </w:r>
            <w:r>
              <w:rPr>
                <w:rFonts w:hint="default" w:ascii="Times New Roman" w:hAnsi="Times New Roman" w:eastAsia="仿宋_GB2312" w:cs="Times New Roman"/>
                <w:color w:val="auto"/>
                <w:spacing w:val="0"/>
                <w:w w:val="100"/>
                <w:kern w:val="2"/>
                <w:position w:val="0"/>
                <w:sz w:val="15"/>
                <w:szCs w:val="15"/>
                <w:lang w:val="en-US" w:eastAsia="en-US" w:bidi="ar-SA"/>
              </w:rPr>
              <w:t>县（市、区）</w:t>
            </w:r>
          </w:p>
        </w:tc>
        <w:tc>
          <w:tcPr>
            <w:tcW w:w="1068" w:type="dxa"/>
            <w:noWrap w:val="0"/>
            <w:vAlign w:val="center"/>
          </w:tcPr>
          <w:p w14:paraId="22F937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市交通运输部门</w:t>
            </w:r>
          </w:p>
        </w:tc>
        <w:tc>
          <w:tcPr>
            <w:tcW w:w="945" w:type="dxa"/>
            <w:noWrap w:val="0"/>
            <w:vAlign w:val="center"/>
          </w:tcPr>
          <w:p w14:paraId="0AD3A6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p>
        </w:tc>
        <w:tc>
          <w:tcPr>
            <w:tcW w:w="831" w:type="dxa"/>
            <w:noWrap w:val="0"/>
            <w:vAlign w:val="center"/>
          </w:tcPr>
          <w:p w14:paraId="79D2DA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企业法人</w:t>
            </w:r>
          </w:p>
        </w:tc>
        <w:tc>
          <w:tcPr>
            <w:tcW w:w="833" w:type="dxa"/>
            <w:noWrap w:val="0"/>
            <w:vAlign w:val="center"/>
          </w:tcPr>
          <w:p w14:paraId="3C6C3F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751EC0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1A2FD4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position w:val="0"/>
                <w:sz w:val="15"/>
                <w:szCs w:val="15"/>
                <w:lang w:eastAsia="en-US" w:bidi="ar-SA"/>
              </w:rPr>
              <w:t>http://www.sczwfw.gov.cn/</w:t>
            </w:r>
          </w:p>
        </w:tc>
        <w:tc>
          <w:tcPr>
            <w:tcW w:w="1387" w:type="dxa"/>
            <w:noWrap w:val="0"/>
            <w:vAlign w:val="center"/>
          </w:tcPr>
          <w:p w14:paraId="606620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市政务中心3楼企业综合服务中心（专区）</w:t>
            </w:r>
          </w:p>
        </w:tc>
      </w:tr>
      <w:tr w14:paraId="0E301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6EBBB0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bidi="ar-SA"/>
              </w:rPr>
              <w:t>1</w:t>
            </w:r>
            <w:r>
              <w:rPr>
                <w:rFonts w:hint="default" w:ascii="Times New Roman" w:hAnsi="Times New Roman" w:eastAsia="仿宋_GB2312" w:cs="Times New Roman"/>
                <w:color w:val="auto"/>
                <w:spacing w:val="0"/>
                <w:w w:val="100"/>
                <w:position w:val="0"/>
                <w:sz w:val="15"/>
                <w:szCs w:val="15"/>
                <w:lang w:val="en-US" w:eastAsia="zh-CN" w:bidi="ar-SA"/>
              </w:rPr>
              <w:t>1</w:t>
            </w:r>
          </w:p>
        </w:tc>
        <w:tc>
          <w:tcPr>
            <w:tcW w:w="447" w:type="dxa"/>
            <w:noWrap w:val="0"/>
            <w:vAlign w:val="center"/>
          </w:tcPr>
          <w:p w14:paraId="5A1FEB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6EA9AE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22697A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公路建设项目设计文件审批</w:t>
            </w:r>
          </w:p>
        </w:tc>
        <w:tc>
          <w:tcPr>
            <w:tcW w:w="841" w:type="dxa"/>
            <w:noWrap w:val="0"/>
            <w:vAlign w:val="center"/>
          </w:tcPr>
          <w:p w14:paraId="7F2CCB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0F3F2C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根据相关法律法规、政策、行业标准等，提供除养护工程以外的公路建设项目设计文件审批服务</w:t>
            </w:r>
          </w:p>
        </w:tc>
        <w:tc>
          <w:tcPr>
            <w:tcW w:w="1693" w:type="dxa"/>
            <w:noWrap w:val="0"/>
            <w:vAlign w:val="center"/>
          </w:tcPr>
          <w:p w14:paraId="25F701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进入四川政务服务网，登录企业法人账号，进入交通运输网上审批服务平台，进行申请，可在线查看办理进度</w:t>
            </w:r>
          </w:p>
        </w:tc>
        <w:tc>
          <w:tcPr>
            <w:tcW w:w="1011" w:type="dxa"/>
            <w:noWrap w:val="0"/>
            <w:vAlign w:val="center"/>
          </w:tcPr>
          <w:p w14:paraId="20FBF1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auto"/>
                <w:spacing w:val="0"/>
                <w:w w:val="100"/>
                <w:kern w:val="2"/>
                <w:position w:val="0"/>
                <w:sz w:val="15"/>
                <w:szCs w:val="15"/>
                <w:highlight w:val="none"/>
                <w:lang w:val="en-US" w:eastAsia="en-US" w:bidi="ar-SA"/>
              </w:rPr>
              <w:t>、县（市、区）</w:t>
            </w:r>
          </w:p>
        </w:tc>
        <w:tc>
          <w:tcPr>
            <w:tcW w:w="1068" w:type="dxa"/>
            <w:noWrap w:val="0"/>
            <w:vAlign w:val="center"/>
          </w:tcPr>
          <w:p w14:paraId="707D5C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市交通运输部门</w:t>
            </w:r>
          </w:p>
        </w:tc>
        <w:tc>
          <w:tcPr>
            <w:tcW w:w="945" w:type="dxa"/>
            <w:noWrap w:val="0"/>
            <w:vAlign w:val="center"/>
          </w:tcPr>
          <w:p w14:paraId="0B6015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6EE0C2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企业法人</w:t>
            </w:r>
          </w:p>
        </w:tc>
        <w:tc>
          <w:tcPr>
            <w:tcW w:w="833" w:type="dxa"/>
            <w:noWrap w:val="0"/>
            <w:vAlign w:val="center"/>
          </w:tcPr>
          <w:p w14:paraId="31929F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7E7394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5817A7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7EB22D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52F8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13AB3E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bidi="ar-SA"/>
              </w:rPr>
              <w:t>1</w:t>
            </w:r>
            <w:r>
              <w:rPr>
                <w:rFonts w:hint="default" w:ascii="Times New Roman" w:hAnsi="Times New Roman" w:eastAsia="仿宋_GB2312" w:cs="Times New Roman"/>
                <w:color w:val="auto"/>
                <w:spacing w:val="0"/>
                <w:w w:val="100"/>
                <w:position w:val="0"/>
                <w:sz w:val="15"/>
                <w:szCs w:val="15"/>
                <w:lang w:val="en-US" w:eastAsia="zh-CN" w:bidi="ar-SA"/>
              </w:rPr>
              <w:t>2</w:t>
            </w:r>
          </w:p>
        </w:tc>
        <w:tc>
          <w:tcPr>
            <w:tcW w:w="447" w:type="dxa"/>
            <w:noWrap w:val="0"/>
            <w:vAlign w:val="center"/>
          </w:tcPr>
          <w:p w14:paraId="7A1693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6C9003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咨询类</w:t>
            </w:r>
          </w:p>
        </w:tc>
        <w:tc>
          <w:tcPr>
            <w:tcW w:w="1076" w:type="dxa"/>
            <w:noWrap w:val="0"/>
            <w:vAlign w:val="center"/>
          </w:tcPr>
          <w:p w14:paraId="0A0810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公路水运建设项目设计文件审批政策咨询</w:t>
            </w:r>
          </w:p>
        </w:tc>
        <w:tc>
          <w:tcPr>
            <w:tcW w:w="841" w:type="dxa"/>
            <w:noWrap w:val="0"/>
            <w:vAlign w:val="center"/>
          </w:tcPr>
          <w:p w14:paraId="198DD5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其他服务</w:t>
            </w:r>
          </w:p>
        </w:tc>
        <w:tc>
          <w:tcPr>
            <w:tcW w:w="2443" w:type="dxa"/>
            <w:noWrap w:val="0"/>
            <w:vAlign w:val="center"/>
          </w:tcPr>
          <w:p w14:paraId="5099A7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提供公路水运建设项目设计文件审批等相关政策咨询服务</w:t>
            </w:r>
          </w:p>
        </w:tc>
        <w:tc>
          <w:tcPr>
            <w:tcW w:w="1693" w:type="dxa"/>
            <w:noWrap w:val="0"/>
            <w:vAlign w:val="center"/>
          </w:tcPr>
          <w:p w14:paraId="40328E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通过四川政务服务网、企业综合服务中心（专区）电话或现场咨询</w:t>
            </w:r>
          </w:p>
        </w:tc>
        <w:tc>
          <w:tcPr>
            <w:tcW w:w="1011" w:type="dxa"/>
            <w:noWrap w:val="0"/>
            <w:vAlign w:val="center"/>
          </w:tcPr>
          <w:p w14:paraId="41DFBD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auto"/>
                <w:spacing w:val="0"/>
                <w:w w:val="100"/>
                <w:kern w:val="2"/>
                <w:position w:val="0"/>
                <w:sz w:val="15"/>
                <w:szCs w:val="15"/>
                <w:highlight w:val="none"/>
                <w:lang w:val="en-US" w:eastAsia="en-US" w:bidi="ar-SA"/>
              </w:rPr>
              <w:t>县（市、区）</w:t>
            </w:r>
          </w:p>
        </w:tc>
        <w:tc>
          <w:tcPr>
            <w:tcW w:w="1068" w:type="dxa"/>
            <w:noWrap w:val="0"/>
            <w:vAlign w:val="center"/>
          </w:tcPr>
          <w:p w14:paraId="76C0F7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市交通运输部门</w:t>
            </w:r>
          </w:p>
        </w:tc>
        <w:tc>
          <w:tcPr>
            <w:tcW w:w="945" w:type="dxa"/>
            <w:noWrap w:val="0"/>
            <w:vAlign w:val="center"/>
          </w:tcPr>
          <w:p w14:paraId="330EAB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3F0396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8"/>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公路水运建设项目单位</w:t>
            </w:r>
          </w:p>
        </w:tc>
        <w:tc>
          <w:tcPr>
            <w:tcW w:w="833" w:type="dxa"/>
            <w:noWrap w:val="0"/>
            <w:vAlign w:val="center"/>
          </w:tcPr>
          <w:p w14:paraId="4A8D6A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38BFB7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551561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zh-CN"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56349F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70071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221" w:hRule="atLeast"/>
          <w:jc w:val="center"/>
        </w:trPr>
        <w:tc>
          <w:tcPr>
            <w:tcW w:w="491" w:type="dxa"/>
            <w:noWrap w:val="0"/>
            <w:vAlign w:val="center"/>
          </w:tcPr>
          <w:p w14:paraId="1AAF4A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3</w:t>
            </w:r>
          </w:p>
        </w:tc>
        <w:tc>
          <w:tcPr>
            <w:tcW w:w="447" w:type="dxa"/>
            <w:noWrap w:val="0"/>
            <w:vAlign w:val="center"/>
          </w:tcPr>
          <w:p w14:paraId="470C32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项目服务</w:t>
            </w:r>
          </w:p>
        </w:tc>
        <w:tc>
          <w:tcPr>
            <w:tcW w:w="457" w:type="dxa"/>
            <w:noWrap w:val="0"/>
            <w:vAlign w:val="center"/>
          </w:tcPr>
          <w:p w14:paraId="6FF86C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办理类</w:t>
            </w:r>
          </w:p>
        </w:tc>
        <w:tc>
          <w:tcPr>
            <w:tcW w:w="1076" w:type="dxa"/>
            <w:noWrap w:val="0"/>
            <w:vAlign w:val="center"/>
          </w:tcPr>
          <w:p w14:paraId="199670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建设项目使用林地及在森林和野生动物类型国家级自然保护区建设审批</w:t>
            </w:r>
          </w:p>
        </w:tc>
        <w:tc>
          <w:tcPr>
            <w:tcW w:w="841" w:type="dxa"/>
            <w:noWrap w:val="0"/>
            <w:vAlign w:val="center"/>
          </w:tcPr>
          <w:p w14:paraId="451DCC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市场准入</w:t>
            </w:r>
          </w:p>
        </w:tc>
        <w:tc>
          <w:tcPr>
            <w:tcW w:w="2443" w:type="dxa"/>
            <w:noWrap w:val="0"/>
            <w:vAlign w:val="center"/>
          </w:tcPr>
          <w:p w14:paraId="7413421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根据相关法律法规、政策标准等，对建设项目使用林地及在森林和野生动物类型国家级自然保护区建设情况进行审查并形成许可决定</w:t>
            </w:r>
          </w:p>
        </w:tc>
        <w:tc>
          <w:tcPr>
            <w:tcW w:w="1693" w:type="dxa"/>
            <w:noWrap w:val="0"/>
            <w:vAlign w:val="center"/>
          </w:tcPr>
          <w:p w14:paraId="080889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进入四川政务服务网，登录企业法人账号，进行申请，可在线查看办理进度</w:t>
            </w:r>
          </w:p>
        </w:tc>
        <w:tc>
          <w:tcPr>
            <w:tcW w:w="1011" w:type="dxa"/>
            <w:noWrap w:val="0"/>
            <w:vAlign w:val="center"/>
          </w:tcPr>
          <w:p w14:paraId="50CB00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auto"/>
                <w:spacing w:val="0"/>
                <w:w w:val="100"/>
                <w:kern w:val="2"/>
                <w:position w:val="0"/>
                <w:sz w:val="15"/>
                <w:szCs w:val="15"/>
                <w:highlight w:val="none"/>
                <w:lang w:val="en-US" w:eastAsia="en-US" w:bidi="ar-SA"/>
              </w:rPr>
              <w:t>、县（市、区）</w:t>
            </w:r>
          </w:p>
        </w:tc>
        <w:tc>
          <w:tcPr>
            <w:tcW w:w="1068" w:type="dxa"/>
            <w:noWrap w:val="0"/>
            <w:vAlign w:val="center"/>
          </w:tcPr>
          <w:p w14:paraId="664082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en-US" w:bidi="ar-SA"/>
              </w:rPr>
              <w:t>市（部分权限赋权至扩权试点县）林</w:t>
            </w:r>
            <w:r>
              <w:rPr>
                <w:rFonts w:hint="default" w:ascii="Times New Roman" w:hAnsi="Times New Roman" w:eastAsia="仿宋_GB2312" w:cs="Times New Roman"/>
                <w:color w:val="auto"/>
                <w:spacing w:val="0"/>
                <w:w w:val="100"/>
                <w:kern w:val="2"/>
                <w:position w:val="0"/>
                <w:sz w:val="15"/>
                <w:szCs w:val="15"/>
                <w:highlight w:val="none"/>
                <w:lang w:val="en-US" w:eastAsia="zh-CN" w:bidi="ar-SA"/>
              </w:rPr>
              <w:t>业</w:t>
            </w:r>
            <w:r>
              <w:rPr>
                <w:rFonts w:hint="default" w:ascii="Times New Roman" w:hAnsi="Times New Roman" w:eastAsia="仿宋_GB2312" w:cs="Times New Roman"/>
                <w:color w:val="auto"/>
                <w:spacing w:val="0"/>
                <w:w w:val="100"/>
                <w:kern w:val="2"/>
                <w:position w:val="0"/>
                <w:sz w:val="15"/>
                <w:szCs w:val="15"/>
                <w:highlight w:val="none"/>
                <w:lang w:val="en-US" w:eastAsia="en-US" w:bidi="ar-SA"/>
              </w:rPr>
              <w:t>部门</w:t>
            </w:r>
          </w:p>
        </w:tc>
        <w:tc>
          <w:tcPr>
            <w:tcW w:w="945" w:type="dxa"/>
            <w:noWrap w:val="0"/>
            <w:vAlign w:val="center"/>
          </w:tcPr>
          <w:p w14:paraId="31B2A0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w:t>
            </w:r>
          </w:p>
        </w:tc>
        <w:tc>
          <w:tcPr>
            <w:tcW w:w="831" w:type="dxa"/>
            <w:noWrap w:val="0"/>
            <w:vAlign w:val="center"/>
          </w:tcPr>
          <w:p w14:paraId="10BE45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各类经营主体</w:t>
            </w:r>
          </w:p>
        </w:tc>
        <w:tc>
          <w:tcPr>
            <w:tcW w:w="833" w:type="dxa"/>
            <w:noWrap w:val="0"/>
            <w:vAlign w:val="center"/>
          </w:tcPr>
          <w:p w14:paraId="435195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长期推进</w:t>
            </w:r>
          </w:p>
        </w:tc>
        <w:tc>
          <w:tcPr>
            <w:tcW w:w="691" w:type="dxa"/>
            <w:noWrap w:val="0"/>
            <w:vAlign w:val="center"/>
          </w:tcPr>
          <w:p w14:paraId="3E49FC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default" w:ascii="Times New Roman" w:hAnsi="Times New Roman" w:eastAsia="仿宋_GB2312" w:cs="Times New Roman"/>
                <w:color w:val="auto"/>
                <w:spacing w:val="0"/>
                <w:w w:val="100"/>
                <w:kern w:val="2"/>
                <w:position w:val="0"/>
                <w:sz w:val="15"/>
                <w:szCs w:val="15"/>
                <w:lang w:val="en-US" w:eastAsia="en-US" w:bidi="ar-SA"/>
              </w:rPr>
              <w:t>四川政务服务网</w:t>
            </w:r>
          </w:p>
        </w:tc>
        <w:tc>
          <w:tcPr>
            <w:tcW w:w="1060" w:type="dxa"/>
            <w:noWrap w:val="0"/>
            <w:vAlign w:val="center"/>
          </w:tcPr>
          <w:p w14:paraId="4CA400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auto"/>
                <w:spacing w:val="0"/>
                <w:w w:val="100"/>
                <w:position w:val="0"/>
                <w:sz w:val="15"/>
                <w:szCs w:val="15"/>
                <w:lang w:bidi="ar-SA"/>
              </w:rPr>
            </w:pPr>
            <w:r>
              <w:rPr>
                <w:rFonts w:hint="default" w:ascii="Times New Roman" w:hAnsi="Times New Roman" w:eastAsia="仿宋_GB2312" w:cs="Times New Roman"/>
                <w:color w:val="auto"/>
                <w:spacing w:val="0"/>
                <w:w w:val="100"/>
                <w:position w:val="0"/>
                <w:sz w:val="15"/>
                <w:szCs w:val="15"/>
                <w:lang w:bidi="ar-SA"/>
              </w:rPr>
              <w:t>http://www.sczwfw.gov.cn/</w:t>
            </w:r>
          </w:p>
        </w:tc>
        <w:tc>
          <w:tcPr>
            <w:tcW w:w="1387" w:type="dxa"/>
            <w:noWrap w:val="0"/>
            <w:vAlign w:val="center"/>
          </w:tcPr>
          <w:p w14:paraId="686CB7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auto"/>
                <w:spacing w:val="0"/>
                <w:w w:val="100"/>
                <w:kern w:val="2"/>
                <w:position w:val="0"/>
                <w:sz w:val="15"/>
                <w:szCs w:val="15"/>
                <w:lang w:val="en-US" w:eastAsia="en-US" w:bidi="ar-SA"/>
              </w:rPr>
            </w:pPr>
            <w:r>
              <w:rPr>
                <w:rFonts w:hint="eastAsia" w:ascii="Times New Roman" w:hAnsi="Times New Roman" w:eastAsia="仿宋_GB2312" w:cs="Times New Roman"/>
                <w:color w:val="auto"/>
                <w:spacing w:val="0"/>
                <w:w w:val="100"/>
                <w:kern w:val="2"/>
                <w:position w:val="0"/>
                <w:sz w:val="15"/>
                <w:szCs w:val="15"/>
                <w:lang w:val="en-US" w:eastAsia="zh-CN" w:bidi="ar-SA"/>
              </w:rPr>
              <w:t>市政务中心3楼</w:t>
            </w:r>
            <w:r>
              <w:rPr>
                <w:rFonts w:hint="default" w:ascii="Times New Roman" w:hAnsi="Times New Roman" w:eastAsia="仿宋_GB2312" w:cs="Times New Roman"/>
                <w:color w:val="auto"/>
                <w:spacing w:val="0"/>
                <w:w w:val="100"/>
                <w:kern w:val="2"/>
                <w:position w:val="0"/>
                <w:sz w:val="15"/>
                <w:szCs w:val="15"/>
                <w:lang w:val="en-US" w:eastAsia="en-US" w:bidi="ar-SA"/>
              </w:rPr>
              <w:t>企业综合服务中心（专区）</w:t>
            </w:r>
          </w:p>
        </w:tc>
      </w:tr>
      <w:tr w14:paraId="74BE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230871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4</w:t>
            </w:r>
          </w:p>
        </w:tc>
        <w:tc>
          <w:tcPr>
            <w:tcW w:w="447" w:type="dxa"/>
            <w:noWrap w:val="0"/>
            <w:vAlign w:val="center"/>
          </w:tcPr>
          <w:p w14:paraId="254E24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5529C0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78530C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建设项目使用草原审批</w:t>
            </w:r>
          </w:p>
        </w:tc>
        <w:tc>
          <w:tcPr>
            <w:tcW w:w="841" w:type="dxa"/>
            <w:noWrap w:val="0"/>
            <w:vAlign w:val="center"/>
          </w:tcPr>
          <w:p w14:paraId="7E2AAB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6F6616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根据相关法律法规、政策标准等，对建设项目使用草原情况进行审查并形成许可决定</w:t>
            </w:r>
          </w:p>
        </w:tc>
        <w:tc>
          <w:tcPr>
            <w:tcW w:w="1693" w:type="dxa"/>
            <w:noWrap w:val="0"/>
            <w:vAlign w:val="center"/>
          </w:tcPr>
          <w:p w14:paraId="277F3F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36D1B0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065255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市林</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业</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部门</w:t>
            </w:r>
          </w:p>
        </w:tc>
        <w:tc>
          <w:tcPr>
            <w:tcW w:w="945" w:type="dxa"/>
            <w:noWrap w:val="0"/>
            <w:vAlign w:val="center"/>
          </w:tcPr>
          <w:p w14:paraId="6D38F36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3E356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462677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2CABF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7571371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0126ED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35948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828" w:hRule="atLeast"/>
          <w:jc w:val="center"/>
        </w:trPr>
        <w:tc>
          <w:tcPr>
            <w:tcW w:w="491" w:type="dxa"/>
            <w:noWrap w:val="0"/>
            <w:vAlign w:val="center"/>
          </w:tcPr>
          <w:p w14:paraId="2DA62D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5</w:t>
            </w:r>
          </w:p>
        </w:tc>
        <w:tc>
          <w:tcPr>
            <w:tcW w:w="447" w:type="dxa"/>
            <w:noWrap w:val="0"/>
            <w:vAlign w:val="center"/>
          </w:tcPr>
          <w:p w14:paraId="24E679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3CB9E7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46D2FF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洪水影响评价类审批</w:t>
            </w:r>
          </w:p>
        </w:tc>
        <w:tc>
          <w:tcPr>
            <w:tcW w:w="841" w:type="dxa"/>
            <w:noWrap w:val="0"/>
            <w:vAlign w:val="center"/>
          </w:tcPr>
          <w:p w14:paraId="3C4F0D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4BD257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1.水工程建设规划同意书审核（审核范围：在江河湖泊上新建、扩建以及改建并调整原有功能的水工程）；2.河道管理范围内建设项目工程建设方案审批（审批范围：建设跨河、穿河、穿堤、临河的桥梁、码头、道路、渡口、管道、缆线、取水、排水等工程设施）；3.对国家基本水文测站上下游建设影响水文监测工程审批</w:t>
            </w:r>
          </w:p>
        </w:tc>
        <w:tc>
          <w:tcPr>
            <w:tcW w:w="1693" w:type="dxa"/>
            <w:noWrap w:val="0"/>
            <w:vAlign w:val="center"/>
          </w:tcPr>
          <w:p w14:paraId="25A3B8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63DD3A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E95EB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市水利部门</w:t>
            </w:r>
          </w:p>
        </w:tc>
        <w:tc>
          <w:tcPr>
            <w:tcW w:w="945" w:type="dxa"/>
            <w:noWrap w:val="0"/>
            <w:vAlign w:val="center"/>
          </w:tcPr>
          <w:p w14:paraId="076910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B35D0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1FB959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263B6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18EF7B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11BEC4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6CF66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03C5F5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6</w:t>
            </w:r>
          </w:p>
        </w:tc>
        <w:tc>
          <w:tcPr>
            <w:tcW w:w="447" w:type="dxa"/>
            <w:noWrap w:val="0"/>
            <w:vAlign w:val="center"/>
          </w:tcPr>
          <w:p w14:paraId="139E2E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47C502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00D851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生产建设项目水土保持方案审批</w:t>
            </w:r>
          </w:p>
        </w:tc>
        <w:tc>
          <w:tcPr>
            <w:tcW w:w="841" w:type="dxa"/>
            <w:noWrap w:val="0"/>
            <w:vAlign w:val="center"/>
          </w:tcPr>
          <w:p w14:paraId="0C0A34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20D171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对山区、丘陵区、风沙区，以及水土保持规划确定容易发生水土流失的其他区域，开办可能造成水土流失的生产建设项目水土保持方案审批</w:t>
            </w:r>
          </w:p>
        </w:tc>
        <w:tc>
          <w:tcPr>
            <w:tcW w:w="1693" w:type="dxa"/>
            <w:noWrap w:val="0"/>
            <w:vAlign w:val="center"/>
          </w:tcPr>
          <w:p w14:paraId="2B7C61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4AA52A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5235D2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市水利部门</w:t>
            </w:r>
          </w:p>
        </w:tc>
        <w:tc>
          <w:tcPr>
            <w:tcW w:w="945" w:type="dxa"/>
            <w:noWrap w:val="0"/>
            <w:vAlign w:val="center"/>
          </w:tcPr>
          <w:p w14:paraId="42CB29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1D2D2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03C64D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C9790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6C5260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23225A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2B9C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72161C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17</w:t>
            </w:r>
          </w:p>
        </w:tc>
        <w:tc>
          <w:tcPr>
            <w:tcW w:w="447" w:type="dxa"/>
            <w:noWrap w:val="0"/>
            <w:vAlign w:val="center"/>
          </w:tcPr>
          <w:p w14:paraId="464C30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0D5F20C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4077E4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取水许可审批</w:t>
            </w:r>
          </w:p>
        </w:tc>
        <w:tc>
          <w:tcPr>
            <w:tcW w:w="841" w:type="dxa"/>
            <w:noWrap w:val="0"/>
            <w:vAlign w:val="center"/>
          </w:tcPr>
          <w:p w14:paraId="654689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5A390F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对利用取水工程或者设施，直接从江河、湖泊或者地下取用水资源的建设项目审批，包括“建设项目水资源论证报告书审批”“取水许可”审批事项</w:t>
            </w:r>
          </w:p>
        </w:tc>
        <w:tc>
          <w:tcPr>
            <w:tcW w:w="1693" w:type="dxa"/>
            <w:noWrap w:val="0"/>
            <w:vAlign w:val="center"/>
          </w:tcPr>
          <w:p w14:paraId="632074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1D499A7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4C194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市水利部门</w:t>
            </w:r>
          </w:p>
        </w:tc>
        <w:tc>
          <w:tcPr>
            <w:tcW w:w="945" w:type="dxa"/>
            <w:noWrap w:val="0"/>
            <w:vAlign w:val="center"/>
          </w:tcPr>
          <w:p w14:paraId="7A6BFB7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EF8EE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323F56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6165C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0A90EC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3CA4D2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2025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5B6EE9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18</w:t>
            </w:r>
          </w:p>
        </w:tc>
        <w:tc>
          <w:tcPr>
            <w:tcW w:w="447" w:type="dxa"/>
            <w:noWrap w:val="0"/>
            <w:vAlign w:val="center"/>
          </w:tcPr>
          <w:p w14:paraId="4E735B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6AE603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48E1E01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snapToGrid w:val="0"/>
                <w:color w:val="000000"/>
                <w:spacing w:val="0"/>
                <w:w w:val="100"/>
                <w:kern w:val="0"/>
                <w:position w:val="0"/>
                <w:sz w:val="15"/>
                <w:szCs w:val="15"/>
                <w:highlight w:val="none"/>
                <w:lang w:val="en-US" w:eastAsia="zh-CN" w:bidi="ar-SA"/>
              </w:rPr>
              <w:t>占用农业灌溉水源、灌排工程设施审批</w:t>
            </w:r>
          </w:p>
        </w:tc>
        <w:tc>
          <w:tcPr>
            <w:tcW w:w="841" w:type="dxa"/>
            <w:noWrap w:val="0"/>
            <w:vAlign w:val="center"/>
          </w:tcPr>
          <w:p w14:paraId="017AC3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78FEB2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对需要占用农业灌溉水源、水利工程及其附属设施，或者对原有灌溉用水、供水水源有不利影响的建设项目审批</w:t>
            </w:r>
          </w:p>
        </w:tc>
        <w:tc>
          <w:tcPr>
            <w:tcW w:w="1693" w:type="dxa"/>
            <w:noWrap w:val="0"/>
            <w:vAlign w:val="center"/>
          </w:tcPr>
          <w:p w14:paraId="7241D8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70EEC6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6972E0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市水利部门</w:t>
            </w:r>
          </w:p>
        </w:tc>
        <w:tc>
          <w:tcPr>
            <w:tcW w:w="945" w:type="dxa"/>
            <w:noWrap w:val="0"/>
            <w:vAlign w:val="center"/>
          </w:tcPr>
          <w:p w14:paraId="3B8F4B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18FF77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34D81E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E6849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0EF33F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74F019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51AB3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79723F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19</w:t>
            </w:r>
          </w:p>
        </w:tc>
        <w:tc>
          <w:tcPr>
            <w:tcW w:w="447" w:type="dxa"/>
            <w:noWrap w:val="0"/>
            <w:vAlign w:val="center"/>
          </w:tcPr>
          <w:p w14:paraId="48487B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5EDA1B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771FAA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水利基建项目初步设计文件审批</w:t>
            </w:r>
          </w:p>
        </w:tc>
        <w:tc>
          <w:tcPr>
            <w:tcW w:w="841" w:type="dxa"/>
            <w:noWrap w:val="0"/>
            <w:vAlign w:val="center"/>
          </w:tcPr>
          <w:p w14:paraId="38F616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06B79B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提供水利基建项目初步设计文件审批服务</w:t>
            </w:r>
          </w:p>
        </w:tc>
        <w:tc>
          <w:tcPr>
            <w:tcW w:w="1693" w:type="dxa"/>
            <w:noWrap w:val="0"/>
            <w:vAlign w:val="center"/>
          </w:tcPr>
          <w:p w14:paraId="3E8F5F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2875E9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0FF700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市水利部门</w:t>
            </w:r>
          </w:p>
        </w:tc>
        <w:tc>
          <w:tcPr>
            <w:tcW w:w="945" w:type="dxa"/>
            <w:noWrap w:val="0"/>
            <w:vAlign w:val="center"/>
          </w:tcPr>
          <w:p w14:paraId="44294F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002DC2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5D0115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2F90C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3DFA86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348947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29760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71C0FD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20</w:t>
            </w:r>
          </w:p>
        </w:tc>
        <w:tc>
          <w:tcPr>
            <w:tcW w:w="447" w:type="dxa"/>
            <w:noWrap w:val="0"/>
            <w:vAlign w:val="center"/>
          </w:tcPr>
          <w:p w14:paraId="5FB267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3C6A10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419B08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水利工程建设项目政策咨询</w:t>
            </w:r>
          </w:p>
        </w:tc>
        <w:tc>
          <w:tcPr>
            <w:tcW w:w="841" w:type="dxa"/>
            <w:noWrap w:val="0"/>
            <w:vAlign w:val="center"/>
          </w:tcPr>
          <w:p w14:paraId="2FF663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7C4898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提供水利工程建设项目产业政策、审批权限等相关信息咨询服务</w:t>
            </w:r>
          </w:p>
        </w:tc>
        <w:tc>
          <w:tcPr>
            <w:tcW w:w="1693" w:type="dxa"/>
            <w:noWrap w:val="0"/>
            <w:vAlign w:val="center"/>
          </w:tcPr>
          <w:p w14:paraId="066437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1" w:type="dxa"/>
            <w:noWrap w:val="0"/>
            <w:vAlign w:val="center"/>
          </w:tcPr>
          <w:p w14:paraId="132095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7758A0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市水利部门</w:t>
            </w:r>
          </w:p>
        </w:tc>
        <w:tc>
          <w:tcPr>
            <w:tcW w:w="945" w:type="dxa"/>
            <w:noWrap w:val="0"/>
            <w:vAlign w:val="center"/>
          </w:tcPr>
          <w:p w14:paraId="1F5F78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7ACA8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37DF63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D8C03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5DAA70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16E225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0A09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760991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21</w:t>
            </w:r>
          </w:p>
        </w:tc>
        <w:tc>
          <w:tcPr>
            <w:tcW w:w="447" w:type="dxa"/>
            <w:noWrap w:val="0"/>
            <w:vAlign w:val="center"/>
          </w:tcPr>
          <w:p w14:paraId="5DE338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4FBAFC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024EC2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江河、湖泊新建、改建或者扩大排污口审核</w:t>
            </w:r>
          </w:p>
        </w:tc>
        <w:tc>
          <w:tcPr>
            <w:tcW w:w="841" w:type="dxa"/>
            <w:noWrap w:val="0"/>
            <w:vAlign w:val="center"/>
          </w:tcPr>
          <w:p w14:paraId="1A0403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09656A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提供工矿企业排污口、工业及其他各类园区污水处理厂排污口、城镇污水处理厂排污口设置审批服务</w:t>
            </w:r>
          </w:p>
        </w:tc>
        <w:tc>
          <w:tcPr>
            <w:tcW w:w="1693" w:type="dxa"/>
            <w:noWrap w:val="0"/>
            <w:vAlign w:val="center"/>
          </w:tcPr>
          <w:p w14:paraId="134AC2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36BE6E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3AD07F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市生态环境部门</w:t>
            </w:r>
          </w:p>
        </w:tc>
        <w:tc>
          <w:tcPr>
            <w:tcW w:w="945" w:type="dxa"/>
            <w:noWrap w:val="0"/>
            <w:vAlign w:val="center"/>
          </w:tcPr>
          <w:p w14:paraId="65B88DA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C9825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3" w:type="dxa"/>
            <w:noWrap w:val="0"/>
            <w:vAlign w:val="center"/>
          </w:tcPr>
          <w:p w14:paraId="584FA8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EA11A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5A1ECB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12C7EC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57A71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16F0CF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22</w:t>
            </w:r>
          </w:p>
        </w:tc>
        <w:tc>
          <w:tcPr>
            <w:tcW w:w="447" w:type="dxa"/>
            <w:noWrap w:val="0"/>
            <w:vAlign w:val="center"/>
          </w:tcPr>
          <w:p w14:paraId="5FDB96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32A3B5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0F022C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一般建设项目环境影响评价审批</w:t>
            </w:r>
          </w:p>
        </w:tc>
        <w:tc>
          <w:tcPr>
            <w:tcW w:w="841" w:type="dxa"/>
            <w:noWrap w:val="0"/>
            <w:vAlign w:val="center"/>
          </w:tcPr>
          <w:p w14:paraId="4C150B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4B1549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提供一般建设项目环境影响报告书及报告表审批服务</w:t>
            </w:r>
          </w:p>
        </w:tc>
        <w:tc>
          <w:tcPr>
            <w:tcW w:w="1693" w:type="dxa"/>
            <w:noWrap w:val="0"/>
            <w:vAlign w:val="center"/>
          </w:tcPr>
          <w:p w14:paraId="48C71C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31F9AC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399099E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市生态环境部门及其派出机构</w:t>
            </w:r>
          </w:p>
        </w:tc>
        <w:tc>
          <w:tcPr>
            <w:tcW w:w="945" w:type="dxa"/>
            <w:noWrap w:val="0"/>
            <w:vAlign w:val="center"/>
          </w:tcPr>
          <w:p w14:paraId="2C34AA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DE4CD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3" w:type="dxa"/>
            <w:noWrap w:val="0"/>
            <w:vAlign w:val="center"/>
          </w:tcPr>
          <w:p w14:paraId="6469E3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FF1C1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05EBB5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60583A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07015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6E4211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23</w:t>
            </w:r>
          </w:p>
        </w:tc>
        <w:tc>
          <w:tcPr>
            <w:tcW w:w="447" w:type="dxa"/>
            <w:noWrap w:val="0"/>
            <w:vAlign w:val="center"/>
          </w:tcPr>
          <w:p w14:paraId="326AD5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3D7463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5E01F0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核与辐射类建设项目环境影响评价审批</w:t>
            </w:r>
          </w:p>
        </w:tc>
        <w:tc>
          <w:tcPr>
            <w:tcW w:w="841" w:type="dxa"/>
            <w:noWrap w:val="0"/>
            <w:vAlign w:val="center"/>
          </w:tcPr>
          <w:p w14:paraId="503DEA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479409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对辐射建设项目环境影响报告书及报告表审批</w:t>
            </w:r>
          </w:p>
        </w:tc>
        <w:tc>
          <w:tcPr>
            <w:tcW w:w="1693" w:type="dxa"/>
            <w:noWrap w:val="0"/>
            <w:vAlign w:val="center"/>
          </w:tcPr>
          <w:p w14:paraId="349759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28EF39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4BF481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市生态环境部门</w:t>
            </w:r>
          </w:p>
        </w:tc>
        <w:tc>
          <w:tcPr>
            <w:tcW w:w="945" w:type="dxa"/>
            <w:noWrap w:val="0"/>
            <w:vAlign w:val="center"/>
          </w:tcPr>
          <w:p w14:paraId="75ACFC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60204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3" w:type="dxa"/>
            <w:noWrap w:val="0"/>
            <w:vAlign w:val="center"/>
          </w:tcPr>
          <w:p w14:paraId="411745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7C5532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170446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16140D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3EF4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45475B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24</w:t>
            </w:r>
          </w:p>
        </w:tc>
        <w:tc>
          <w:tcPr>
            <w:tcW w:w="447" w:type="dxa"/>
            <w:noWrap w:val="0"/>
            <w:vAlign w:val="center"/>
          </w:tcPr>
          <w:p w14:paraId="410404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55C651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739D9F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8"/>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固定资产投资项目核准（煤矿投资项目核准）</w:t>
            </w:r>
          </w:p>
        </w:tc>
        <w:tc>
          <w:tcPr>
            <w:tcW w:w="841" w:type="dxa"/>
            <w:noWrap w:val="0"/>
            <w:vAlign w:val="center"/>
          </w:tcPr>
          <w:p w14:paraId="41F0A8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492EFF1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由省、</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、县（市、区）人民政府投资主管部门管理，在我省范围内建设的煤矿项目审核</w:t>
            </w:r>
          </w:p>
        </w:tc>
        <w:tc>
          <w:tcPr>
            <w:tcW w:w="1693" w:type="dxa"/>
            <w:noWrap w:val="0"/>
            <w:vAlign w:val="center"/>
          </w:tcPr>
          <w:p w14:paraId="1242F2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7E6E56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47DA9A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41F6EE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0CA768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3" w:type="dxa"/>
            <w:noWrap w:val="0"/>
            <w:vAlign w:val="center"/>
          </w:tcPr>
          <w:p w14:paraId="2F27438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4D7AB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0B8E96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49CD373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77BEF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423" w:hRule="atLeast"/>
          <w:jc w:val="center"/>
        </w:trPr>
        <w:tc>
          <w:tcPr>
            <w:tcW w:w="491" w:type="dxa"/>
            <w:noWrap w:val="0"/>
            <w:vAlign w:val="center"/>
          </w:tcPr>
          <w:p w14:paraId="372142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25</w:t>
            </w:r>
          </w:p>
        </w:tc>
        <w:tc>
          <w:tcPr>
            <w:tcW w:w="447" w:type="dxa"/>
            <w:noWrap w:val="0"/>
            <w:vAlign w:val="center"/>
          </w:tcPr>
          <w:p w14:paraId="5E2A4F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5C11E5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662A22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最高投标限价（招标控制价）备案</w:t>
            </w:r>
          </w:p>
        </w:tc>
        <w:tc>
          <w:tcPr>
            <w:tcW w:w="841" w:type="dxa"/>
            <w:noWrap w:val="0"/>
            <w:vAlign w:val="center"/>
          </w:tcPr>
          <w:p w14:paraId="718818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AC8887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我省行政区域内新建、扩建和改建的房屋建筑和市政基础设施工程项目最高投标限价（招标控制价）网上备案</w:t>
            </w:r>
          </w:p>
        </w:tc>
        <w:tc>
          <w:tcPr>
            <w:tcW w:w="1693" w:type="dxa"/>
            <w:noWrap w:val="0"/>
            <w:vAlign w:val="center"/>
          </w:tcPr>
          <w:p w14:paraId="3BB406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进入四川省工程造价监管与信用一体化工作平台，登录企业法人账号，进行申请，可在线查看办理进度</w:t>
            </w:r>
          </w:p>
        </w:tc>
        <w:tc>
          <w:tcPr>
            <w:tcW w:w="1011" w:type="dxa"/>
            <w:noWrap w:val="0"/>
            <w:vAlign w:val="center"/>
          </w:tcPr>
          <w:p w14:paraId="1DB578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0999BD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市住房城乡建设部门</w:t>
            </w:r>
          </w:p>
        </w:tc>
        <w:tc>
          <w:tcPr>
            <w:tcW w:w="945" w:type="dxa"/>
            <w:noWrap w:val="0"/>
            <w:vAlign w:val="center"/>
          </w:tcPr>
          <w:p w14:paraId="52E64A8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5413F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3" w:type="dxa"/>
            <w:noWrap w:val="0"/>
            <w:vAlign w:val="center"/>
          </w:tcPr>
          <w:p w14:paraId="687E5E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20017D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四川省建设工程造价监管与信用一体化平台（管理版）</w:t>
            </w:r>
          </w:p>
        </w:tc>
        <w:tc>
          <w:tcPr>
            <w:tcW w:w="1060" w:type="dxa"/>
            <w:noWrap w:val="0"/>
            <w:vAlign w:val="center"/>
          </w:tcPr>
          <w:p w14:paraId="7954AF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"http://dzzw.scjs.net.cn:8035/web/login/"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http://dzzw.scjs.net.cn:8035/web/login/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zjglzgbm.html</w:t>
            </w:r>
          </w:p>
        </w:tc>
        <w:tc>
          <w:tcPr>
            <w:tcW w:w="1387" w:type="dxa"/>
            <w:noWrap w:val="0"/>
            <w:vAlign w:val="center"/>
          </w:tcPr>
          <w:p w14:paraId="1DC100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建设大楼1210，</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电话：0825-2310657</w:t>
            </w:r>
          </w:p>
        </w:tc>
      </w:tr>
      <w:tr w14:paraId="7110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568" w:hRule="atLeast"/>
          <w:jc w:val="center"/>
        </w:trPr>
        <w:tc>
          <w:tcPr>
            <w:tcW w:w="491" w:type="dxa"/>
            <w:noWrap w:val="0"/>
            <w:vAlign w:val="center"/>
          </w:tcPr>
          <w:p w14:paraId="2F8181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26</w:t>
            </w:r>
          </w:p>
        </w:tc>
        <w:tc>
          <w:tcPr>
            <w:tcW w:w="447" w:type="dxa"/>
            <w:noWrap w:val="0"/>
            <w:vAlign w:val="center"/>
          </w:tcPr>
          <w:p w14:paraId="00C6D6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1C8AA8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13B37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工程竣工结算备案</w:t>
            </w:r>
          </w:p>
        </w:tc>
        <w:tc>
          <w:tcPr>
            <w:tcW w:w="841" w:type="dxa"/>
            <w:noWrap w:val="0"/>
            <w:vAlign w:val="center"/>
          </w:tcPr>
          <w:p w14:paraId="2FE183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B0510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我省行政区域内新建、扩建和改建的房屋建筑和市政基础设施工程项目工程竣工结算网上备案</w:t>
            </w:r>
          </w:p>
        </w:tc>
        <w:tc>
          <w:tcPr>
            <w:tcW w:w="1693" w:type="dxa"/>
            <w:noWrap w:val="0"/>
            <w:vAlign w:val="center"/>
          </w:tcPr>
          <w:p w14:paraId="1F6E0D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进入四川省工程造价监管与信用一体化工作平台，登录企业法人账号，进行申请，可在线查看办理进度</w:t>
            </w:r>
          </w:p>
        </w:tc>
        <w:tc>
          <w:tcPr>
            <w:tcW w:w="1011" w:type="dxa"/>
            <w:noWrap w:val="0"/>
            <w:vAlign w:val="center"/>
          </w:tcPr>
          <w:p w14:paraId="0B6000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6CA6B4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市住房城乡建设部门</w:t>
            </w:r>
          </w:p>
        </w:tc>
        <w:tc>
          <w:tcPr>
            <w:tcW w:w="945" w:type="dxa"/>
            <w:noWrap w:val="0"/>
            <w:vAlign w:val="center"/>
          </w:tcPr>
          <w:p w14:paraId="4B1BDB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FB438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3" w:type="dxa"/>
            <w:noWrap w:val="0"/>
            <w:vAlign w:val="center"/>
          </w:tcPr>
          <w:p w14:paraId="7A6627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DBC0A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9"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四川省建设工程造价监管与信用一体化平台（管理版）</w:t>
            </w:r>
          </w:p>
        </w:tc>
        <w:tc>
          <w:tcPr>
            <w:tcW w:w="1060" w:type="dxa"/>
            <w:noWrap w:val="0"/>
            <w:vAlign w:val="center"/>
          </w:tcPr>
          <w:p w14:paraId="5CC66F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"http://dzzw.scjs.net.cn:8035/web/login/"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http://dzzw.scjs.net.cn:8035/web/login/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zjglzgbm.html</w:t>
            </w:r>
          </w:p>
        </w:tc>
        <w:tc>
          <w:tcPr>
            <w:tcW w:w="1387" w:type="dxa"/>
            <w:noWrap w:val="0"/>
            <w:vAlign w:val="center"/>
          </w:tcPr>
          <w:p w14:paraId="37B210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建设大楼1210，</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电话：0825-2310657</w:t>
            </w:r>
          </w:p>
        </w:tc>
      </w:tr>
      <w:tr w14:paraId="2BE91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94" w:hRule="atLeast"/>
          <w:jc w:val="center"/>
        </w:trPr>
        <w:tc>
          <w:tcPr>
            <w:tcW w:w="491" w:type="dxa"/>
            <w:noWrap w:val="0"/>
            <w:vAlign w:val="center"/>
          </w:tcPr>
          <w:p w14:paraId="55F716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27</w:t>
            </w:r>
          </w:p>
        </w:tc>
        <w:tc>
          <w:tcPr>
            <w:tcW w:w="447" w:type="dxa"/>
            <w:noWrap w:val="0"/>
            <w:vAlign w:val="center"/>
          </w:tcPr>
          <w:p w14:paraId="6BCF44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项目服务</w:t>
            </w:r>
          </w:p>
        </w:tc>
        <w:tc>
          <w:tcPr>
            <w:tcW w:w="457" w:type="dxa"/>
            <w:noWrap w:val="0"/>
            <w:vAlign w:val="center"/>
          </w:tcPr>
          <w:p w14:paraId="5CBF06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18DD57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建设工程招标投标情况书面报告</w:t>
            </w:r>
          </w:p>
        </w:tc>
        <w:tc>
          <w:tcPr>
            <w:tcW w:w="841" w:type="dxa"/>
            <w:noWrap w:val="0"/>
            <w:vAlign w:val="center"/>
          </w:tcPr>
          <w:p w14:paraId="5762DA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5DC15F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房屋建筑和市政基础设施项目招标投标情况书面报告备案</w:t>
            </w:r>
          </w:p>
        </w:tc>
        <w:tc>
          <w:tcPr>
            <w:tcW w:w="1693" w:type="dxa"/>
            <w:noWrap w:val="0"/>
            <w:vAlign w:val="center"/>
          </w:tcPr>
          <w:p w14:paraId="029238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01D724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447FC3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市住房城乡建设部门</w:t>
            </w:r>
          </w:p>
        </w:tc>
        <w:tc>
          <w:tcPr>
            <w:tcW w:w="945" w:type="dxa"/>
            <w:noWrap w:val="0"/>
            <w:vAlign w:val="center"/>
          </w:tcPr>
          <w:p w14:paraId="203328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286D9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招标人（招标代理机构）</w:t>
            </w:r>
          </w:p>
        </w:tc>
        <w:tc>
          <w:tcPr>
            <w:tcW w:w="833" w:type="dxa"/>
            <w:noWrap w:val="0"/>
            <w:vAlign w:val="center"/>
          </w:tcPr>
          <w:p w14:paraId="10BB72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7F416F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480E8B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33B6AD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建设大楼1210，</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电话：0825-2310657</w:t>
            </w:r>
          </w:p>
        </w:tc>
      </w:tr>
      <w:tr w14:paraId="389F8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221" w:hRule="atLeast"/>
          <w:jc w:val="center"/>
        </w:trPr>
        <w:tc>
          <w:tcPr>
            <w:tcW w:w="491" w:type="dxa"/>
            <w:noWrap w:val="0"/>
            <w:vAlign w:val="center"/>
          </w:tcPr>
          <w:p w14:paraId="7CB5A8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28</w:t>
            </w:r>
          </w:p>
        </w:tc>
        <w:tc>
          <w:tcPr>
            <w:tcW w:w="447" w:type="dxa"/>
            <w:noWrap w:val="0"/>
            <w:vAlign w:val="center"/>
          </w:tcPr>
          <w:p w14:paraId="0A6386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0D6511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428C02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★水电气网联合报装靠前服务</w:t>
            </w:r>
          </w:p>
        </w:tc>
        <w:tc>
          <w:tcPr>
            <w:tcW w:w="841" w:type="dxa"/>
            <w:noWrap w:val="0"/>
            <w:vAlign w:val="center"/>
          </w:tcPr>
          <w:p w14:paraId="376B4D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6DC61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在申请人申请业务办理之前，主动对接企业提前服务，对企业进行报装业务指导，谋划设计方案等内容</w:t>
            </w:r>
          </w:p>
        </w:tc>
        <w:tc>
          <w:tcPr>
            <w:tcW w:w="1693" w:type="dxa"/>
            <w:noWrap w:val="0"/>
            <w:vAlign w:val="center"/>
          </w:tcPr>
          <w:p w14:paraId="40A310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1" w:type="dxa"/>
            <w:noWrap w:val="0"/>
            <w:vAlign w:val="center"/>
          </w:tcPr>
          <w:p w14:paraId="3A5D76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64A45D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市住房城乡建设、</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发展改革委</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经济和信息化</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文化广电旅游</w:t>
            </w:r>
            <w:r>
              <w:rPr>
                <w:rFonts w:hint="eastAsia" w:ascii="Times New Roman" w:cs="Times New Roman"/>
                <w:color w:val="000000"/>
                <w:spacing w:val="0"/>
                <w:w w:val="100"/>
                <w:kern w:val="2"/>
                <w:position w:val="0"/>
                <w:sz w:val="15"/>
                <w:szCs w:val="15"/>
                <w:highlight w:val="none"/>
                <w:lang w:val="en-US" w:eastAsia="zh-CN" w:bidi="ar-SA"/>
              </w:rPr>
              <w:t>、市通信发展办公室等</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部门</w:t>
            </w:r>
          </w:p>
        </w:tc>
        <w:tc>
          <w:tcPr>
            <w:tcW w:w="945" w:type="dxa"/>
            <w:noWrap w:val="0"/>
            <w:vAlign w:val="center"/>
          </w:tcPr>
          <w:p w14:paraId="233478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水电气网专营服务单位</w:t>
            </w:r>
          </w:p>
        </w:tc>
        <w:tc>
          <w:tcPr>
            <w:tcW w:w="831" w:type="dxa"/>
            <w:noWrap w:val="0"/>
            <w:vAlign w:val="center"/>
          </w:tcPr>
          <w:p w14:paraId="253253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3" w:type="dxa"/>
            <w:noWrap w:val="0"/>
            <w:vAlign w:val="center"/>
          </w:tcPr>
          <w:p w14:paraId="3288D1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13A78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52312F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6452CB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7C8FD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213" w:hRule="atLeast"/>
          <w:jc w:val="center"/>
        </w:trPr>
        <w:tc>
          <w:tcPr>
            <w:tcW w:w="491" w:type="dxa"/>
            <w:noWrap w:val="0"/>
            <w:vAlign w:val="center"/>
          </w:tcPr>
          <w:p w14:paraId="65CB2C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29</w:t>
            </w:r>
          </w:p>
        </w:tc>
        <w:tc>
          <w:tcPr>
            <w:tcW w:w="447" w:type="dxa"/>
            <w:noWrap w:val="0"/>
            <w:vAlign w:val="center"/>
          </w:tcPr>
          <w:p w14:paraId="15414E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552E1DD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477E5D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设区的市级文物保护单位建设控制地带内建设工程设计方案审批</w:t>
            </w:r>
          </w:p>
        </w:tc>
        <w:tc>
          <w:tcPr>
            <w:tcW w:w="841" w:type="dxa"/>
            <w:noWrap w:val="0"/>
            <w:vAlign w:val="center"/>
          </w:tcPr>
          <w:p w14:paraId="45711F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016A4D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提供文物保护单位建设控制地带内建设工程设计方案审批服务</w:t>
            </w:r>
          </w:p>
        </w:tc>
        <w:tc>
          <w:tcPr>
            <w:tcW w:w="1693" w:type="dxa"/>
            <w:noWrap w:val="0"/>
            <w:vAlign w:val="center"/>
          </w:tcPr>
          <w:p w14:paraId="7DADE6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212B9F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3DBED8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文化广电体育旅游部门</w:t>
            </w:r>
          </w:p>
        </w:tc>
        <w:tc>
          <w:tcPr>
            <w:tcW w:w="945" w:type="dxa"/>
            <w:noWrap w:val="0"/>
            <w:vAlign w:val="center"/>
          </w:tcPr>
          <w:p w14:paraId="762C12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096DFB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072477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7B0839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7AD65C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0D9EF4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73E6E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188" w:hRule="atLeast"/>
          <w:jc w:val="center"/>
        </w:trPr>
        <w:tc>
          <w:tcPr>
            <w:tcW w:w="491" w:type="dxa"/>
            <w:noWrap w:val="0"/>
            <w:vAlign w:val="center"/>
          </w:tcPr>
          <w:p w14:paraId="78A003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30</w:t>
            </w:r>
          </w:p>
        </w:tc>
        <w:tc>
          <w:tcPr>
            <w:tcW w:w="447" w:type="dxa"/>
            <w:noWrap w:val="0"/>
            <w:vAlign w:val="center"/>
          </w:tcPr>
          <w:p w14:paraId="7D556C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7EAB35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067053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县级文物保护单位建设控制地带内建设工程设计方案审批</w:t>
            </w:r>
          </w:p>
        </w:tc>
        <w:tc>
          <w:tcPr>
            <w:tcW w:w="841" w:type="dxa"/>
            <w:noWrap w:val="0"/>
            <w:vAlign w:val="center"/>
          </w:tcPr>
          <w:p w14:paraId="3EF1A4E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615776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提供文物保护单位建设控制地带内建设工程设计方案审批服务</w:t>
            </w:r>
          </w:p>
        </w:tc>
        <w:tc>
          <w:tcPr>
            <w:tcW w:w="1693" w:type="dxa"/>
            <w:noWrap w:val="0"/>
            <w:vAlign w:val="center"/>
          </w:tcPr>
          <w:p w14:paraId="68C15A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02570F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36EDAA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县（市、区）文物部门或行政审批局</w:t>
            </w:r>
          </w:p>
        </w:tc>
        <w:tc>
          <w:tcPr>
            <w:tcW w:w="945" w:type="dxa"/>
            <w:noWrap w:val="0"/>
            <w:vAlign w:val="center"/>
          </w:tcPr>
          <w:p w14:paraId="51FB98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c>
          <w:tcPr>
            <w:tcW w:w="831" w:type="dxa"/>
            <w:noWrap w:val="0"/>
            <w:vAlign w:val="center"/>
          </w:tcPr>
          <w:p w14:paraId="3B7A57E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701B5F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90768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526ECC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http://w ww.sczwfw.gov.cn/</w:t>
            </w:r>
          </w:p>
        </w:tc>
        <w:tc>
          <w:tcPr>
            <w:tcW w:w="1387" w:type="dxa"/>
            <w:noWrap w:val="0"/>
            <w:vAlign w:val="center"/>
          </w:tcPr>
          <w:p w14:paraId="47BAD3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2D2F0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379" w:hRule="atLeast"/>
          <w:jc w:val="center"/>
        </w:trPr>
        <w:tc>
          <w:tcPr>
            <w:tcW w:w="491" w:type="dxa"/>
            <w:noWrap w:val="0"/>
            <w:vAlign w:val="center"/>
          </w:tcPr>
          <w:p w14:paraId="0C3436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31</w:t>
            </w:r>
          </w:p>
        </w:tc>
        <w:tc>
          <w:tcPr>
            <w:tcW w:w="447" w:type="dxa"/>
            <w:noWrap w:val="0"/>
            <w:vAlign w:val="center"/>
          </w:tcPr>
          <w:p w14:paraId="0F8111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512339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6F23EC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县级文物保护单位保护范围内进行其他建设工程或者爆破、钻探、挖掘等作业审批</w:t>
            </w:r>
          </w:p>
        </w:tc>
        <w:tc>
          <w:tcPr>
            <w:tcW w:w="841" w:type="dxa"/>
            <w:noWrap w:val="0"/>
            <w:vAlign w:val="center"/>
          </w:tcPr>
          <w:p w14:paraId="26F86B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1C3C3B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提供文物保护单位保护范围内进行其他建设工程或者爆破、钻探、挖掘等作业审批服务</w:t>
            </w:r>
          </w:p>
        </w:tc>
        <w:tc>
          <w:tcPr>
            <w:tcW w:w="1693" w:type="dxa"/>
            <w:noWrap w:val="0"/>
            <w:vAlign w:val="center"/>
          </w:tcPr>
          <w:p w14:paraId="6C1F0C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6F8B71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096238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文化广电体育旅游部门</w:t>
            </w:r>
          </w:p>
        </w:tc>
        <w:tc>
          <w:tcPr>
            <w:tcW w:w="945" w:type="dxa"/>
            <w:noWrap w:val="0"/>
            <w:vAlign w:val="center"/>
          </w:tcPr>
          <w:p w14:paraId="7FF3FB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13BAF5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0D3683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B01BD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2D9E50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5DF68F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184DB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57" w:hRule="atLeast"/>
          <w:jc w:val="center"/>
        </w:trPr>
        <w:tc>
          <w:tcPr>
            <w:tcW w:w="491" w:type="dxa"/>
            <w:noWrap w:val="0"/>
            <w:vAlign w:val="center"/>
          </w:tcPr>
          <w:p w14:paraId="01D548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32</w:t>
            </w:r>
          </w:p>
        </w:tc>
        <w:tc>
          <w:tcPr>
            <w:tcW w:w="447" w:type="dxa"/>
            <w:noWrap w:val="0"/>
            <w:vAlign w:val="center"/>
          </w:tcPr>
          <w:p w14:paraId="5B0224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2AD084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26AF15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与文物保护有关的在建工程项目咨询</w:t>
            </w:r>
          </w:p>
        </w:tc>
        <w:tc>
          <w:tcPr>
            <w:tcW w:w="841" w:type="dxa"/>
            <w:noWrap w:val="0"/>
            <w:vAlign w:val="center"/>
          </w:tcPr>
          <w:p w14:paraId="254641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BCAF7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提供与文物保护有关的建设工程项目、审批权限等相关政策咨询服务和填报指导服务</w:t>
            </w:r>
          </w:p>
        </w:tc>
        <w:tc>
          <w:tcPr>
            <w:tcW w:w="1693" w:type="dxa"/>
            <w:noWrap w:val="0"/>
            <w:vAlign w:val="center"/>
          </w:tcPr>
          <w:p w14:paraId="57D422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1" w:type="dxa"/>
            <w:noWrap w:val="0"/>
            <w:vAlign w:val="center"/>
          </w:tcPr>
          <w:p w14:paraId="5D2A38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3A2087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文化广电体育旅游部门</w:t>
            </w:r>
          </w:p>
        </w:tc>
        <w:tc>
          <w:tcPr>
            <w:tcW w:w="945" w:type="dxa"/>
            <w:noWrap w:val="0"/>
            <w:vAlign w:val="center"/>
          </w:tcPr>
          <w:p w14:paraId="4D86D7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13396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7292D5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80083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2A7ABB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15A7AB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297FC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032" w:hRule="atLeast"/>
          <w:jc w:val="center"/>
        </w:trPr>
        <w:tc>
          <w:tcPr>
            <w:tcW w:w="491" w:type="dxa"/>
            <w:noWrap w:val="0"/>
            <w:vAlign w:val="center"/>
          </w:tcPr>
          <w:p w14:paraId="6D46AA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cs="Times New Roman"/>
                <w:color w:val="000000"/>
                <w:spacing w:val="0"/>
                <w:w w:val="100"/>
                <w:position w:val="0"/>
                <w:sz w:val="15"/>
                <w:szCs w:val="15"/>
                <w:highlight w:val="none"/>
                <w:lang w:val="en-US" w:eastAsia="zh-CN" w:bidi="ar-SA"/>
              </w:rPr>
              <w:t>33</w:t>
            </w:r>
          </w:p>
        </w:tc>
        <w:tc>
          <w:tcPr>
            <w:tcW w:w="447" w:type="dxa"/>
            <w:noWrap w:val="0"/>
            <w:vAlign w:val="center"/>
          </w:tcPr>
          <w:p w14:paraId="546B21D4">
            <w:pPr>
              <w:suppressAutoHyphens/>
              <w:overflowPunct w:val="0"/>
              <w:adjustRightInd w:val="0"/>
              <w:snapToGrid w:val="0"/>
              <w:ind w:firstLine="1"/>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ascii="Times New Roman"/>
                <w:color w:val="000000"/>
                <w:sz w:val="15"/>
                <w:szCs w:val="15"/>
                <w:highlight w:val="none"/>
                <w:lang w:eastAsia="en-US"/>
              </w:rPr>
              <w:t>项目服务</w:t>
            </w:r>
          </w:p>
        </w:tc>
        <w:tc>
          <w:tcPr>
            <w:tcW w:w="457" w:type="dxa"/>
            <w:noWrap w:val="0"/>
            <w:vAlign w:val="center"/>
          </w:tcPr>
          <w:p w14:paraId="6097D8F0">
            <w:pPr>
              <w:suppressAutoHyphens/>
              <w:overflowPunct w:val="0"/>
              <w:adjustRightInd w:val="0"/>
              <w:snapToGrid w:val="0"/>
              <w:ind w:firstLine="1"/>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ascii="Times New Roman"/>
                <w:color w:val="000000"/>
                <w:sz w:val="15"/>
                <w:szCs w:val="15"/>
                <w:highlight w:val="none"/>
                <w:lang w:eastAsia="en-US"/>
              </w:rPr>
              <w:t>咨询类</w:t>
            </w:r>
          </w:p>
        </w:tc>
        <w:tc>
          <w:tcPr>
            <w:tcW w:w="1076" w:type="dxa"/>
            <w:noWrap w:val="0"/>
            <w:vAlign w:val="center"/>
          </w:tcPr>
          <w:p w14:paraId="47C695C2">
            <w:pPr>
              <w:suppressAutoHyphens/>
              <w:overflowPunct w:val="0"/>
              <w:adjustRightInd w:val="0"/>
              <w:snapToGrid w:val="0"/>
              <w:ind w:firstLine="1" w:firstLineChars="0"/>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ascii="Times New Roman"/>
                <w:color w:val="000000"/>
                <w:sz w:val="15"/>
                <w:szCs w:val="15"/>
                <w:highlight w:val="none"/>
                <w:lang w:eastAsia="en-US"/>
              </w:rPr>
              <w:t>重大投资项目用地预审与选址“用地保姆”服务</w:t>
            </w:r>
          </w:p>
        </w:tc>
        <w:tc>
          <w:tcPr>
            <w:tcW w:w="841" w:type="dxa"/>
            <w:noWrap w:val="0"/>
            <w:vAlign w:val="center"/>
          </w:tcPr>
          <w:p w14:paraId="03D33910">
            <w:pPr>
              <w:suppressAutoHyphens/>
              <w:overflowPunct w:val="0"/>
              <w:adjustRightInd w:val="0"/>
              <w:snapToGrid w:val="0"/>
              <w:ind w:firstLine="1" w:firstLineChars="0"/>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ascii="Times New Roman"/>
                <w:color w:val="000000"/>
                <w:sz w:val="15"/>
                <w:szCs w:val="15"/>
                <w:highlight w:val="none"/>
                <w:lang w:eastAsia="en-US"/>
              </w:rPr>
              <w:t>获取经营场所</w:t>
            </w:r>
          </w:p>
        </w:tc>
        <w:tc>
          <w:tcPr>
            <w:tcW w:w="2443" w:type="dxa"/>
            <w:noWrap w:val="0"/>
            <w:vAlign w:val="center"/>
          </w:tcPr>
          <w:p w14:paraId="4BC24D1E">
            <w:pPr>
              <w:suppressAutoHyphens/>
              <w:overflowPunct w:val="0"/>
              <w:adjustRightInd w:val="0"/>
              <w:snapToGrid w:val="0"/>
              <w:ind w:firstLine="1" w:firstLineChars="0"/>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color w:val="000000"/>
                <w:sz w:val="15"/>
                <w:szCs w:val="15"/>
                <w:highlight w:val="none"/>
                <w:lang w:eastAsia="en-US"/>
              </w:rPr>
              <w:t>对省市重点项目，需市、县（市、区）办理用地预审与选址手续的</w:t>
            </w:r>
            <w:r>
              <w:rPr>
                <w:rFonts w:ascii="Times New Roman"/>
                <w:color w:val="000000"/>
                <w:sz w:val="15"/>
                <w:szCs w:val="15"/>
                <w:highlight w:val="none"/>
                <w:lang w:eastAsia="en-US"/>
              </w:rPr>
              <w:t>，市、县（市、区）</w:t>
            </w:r>
            <w:r>
              <w:rPr>
                <w:rFonts w:hint="default" w:ascii="Times New Roman"/>
                <w:color w:val="000000"/>
                <w:sz w:val="15"/>
                <w:szCs w:val="15"/>
                <w:highlight w:val="none"/>
                <w:lang w:eastAsia="en-US"/>
              </w:rPr>
              <w:t>二</w:t>
            </w:r>
            <w:r>
              <w:rPr>
                <w:rFonts w:ascii="Times New Roman"/>
                <w:color w:val="000000"/>
                <w:sz w:val="15"/>
                <w:szCs w:val="15"/>
                <w:highlight w:val="none"/>
                <w:lang w:eastAsia="en-US"/>
              </w:rPr>
              <w:t>级分别配备“用地保姆”，负责“一对一”指导、技术咨询、沟通协调等服务工作，全流程提供“保姆式”服务</w:t>
            </w:r>
          </w:p>
        </w:tc>
        <w:tc>
          <w:tcPr>
            <w:tcW w:w="1693" w:type="dxa"/>
            <w:noWrap w:val="0"/>
            <w:vAlign w:val="center"/>
          </w:tcPr>
          <w:p w14:paraId="05FC6DFA">
            <w:pPr>
              <w:suppressAutoHyphens/>
              <w:overflowPunct w:val="0"/>
              <w:adjustRightInd w:val="0"/>
              <w:snapToGrid w:val="0"/>
              <w:ind w:firstLine="1" w:firstLineChars="0"/>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color w:val="000000"/>
                <w:sz w:val="15"/>
                <w:szCs w:val="15"/>
                <w:highlight w:val="none"/>
                <w:lang w:eastAsia="en-US"/>
              </w:rPr>
              <w:t>市级</w:t>
            </w:r>
            <w:r>
              <w:rPr>
                <w:rFonts w:ascii="Times New Roman"/>
                <w:color w:val="000000"/>
                <w:sz w:val="15"/>
                <w:szCs w:val="15"/>
                <w:highlight w:val="none"/>
                <w:lang w:eastAsia="en-US"/>
              </w:rPr>
              <w:t>“用地保姆”由</w:t>
            </w:r>
            <w:r>
              <w:rPr>
                <w:rFonts w:hint="default" w:ascii="Times New Roman"/>
                <w:color w:val="000000"/>
                <w:sz w:val="15"/>
                <w:szCs w:val="15"/>
                <w:highlight w:val="none"/>
                <w:lang w:eastAsia="en-US"/>
              </w:rPr>
              <w:t>市自然资源和规划局</w:t>
            </w:r>
            <w:r>
              <w:rPr>
                <w:rFonts w:ascii="Times New Roman"/>
                <w:color w:val="000000"/>
                <w:sz w:val="15"/>
                <w:szCs w:val="15"/>
                <w:highlight w:val="none"/>
                <w:lang w:eastAsia="en-US"/>
              </w:rPr>
              <w:t>选派人员担任，县（市、区）级“用地保姆”由县（市、区）自然资源主管部门分级确定业务骨干担任。在项目前期工作阶段，确定“用地保姆”名单，并告知业主单位，提前介入，主动服务</w:t>
            </w:r>
          </w:p>
        </w:tc>
        <w:tc>
          <w:tcPr>
            <w:tcW w:w="1011" w:type="dxa"/>
            <w:noWrap w:val="0"/>
            <w:vAlign w:val="center"/>
          </w:tcPr>
          <w:p w14:paraId="5A988764">
            <w:pPr>
              <w:suppressAutoHyphens/>
              <w:overflowPunct w:val="0"/>
              <w:adjustRightInd w:val="0"/>
              <w:snapToGrid w:val="0"/>
              <w:ind w:firstLine="1"/>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ascii="Times New Roman"/>
                <w:color w:val="000000"/>
                <w:sz w:val="15"/>
                <w:szCs w:val="15"/>
                <w:highlight w:val="none"/>
                <w:lang w:eastAsia="en-US"/>
              </w:rPr>
              <w:t>市、县（市、区）</w:t>
            </w:r>
          </w:p>
        </w:tc>
        <w:tc>
          <w:tcPr>
            <w:tcW w:w="1068" w:type="dxa"/>
            <w:noWrap w:val="0"/>
            <w:vAlign w:val="center"/>
          </w:tcPr>
          <w:p w14:paraId="32B7C241">
            <w:pPr>
              <w:suppressAutoHyphens/>
              <w:overflowPunct w:val="0"/>
              <w:adjustRightInd w:val="0"/>
              <w:snapToGrid w:val="0"/>
              <w:ind w:firstLine="1"/>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ascii="Times New Roman"/>
                <w:color w:val="000000"/>
                <w:sz w:val="15"/>
                <w:szCs w:val="15"/>
                <w:highlight w:val="none"/>
                <w:lang w:eastAsia="en-US"/>
              </w:rPr>
              <w:t>市自然资源部门</w:t>
            </w:r>
          </w:p>
        </w:tc>
        <w:tc>
          <w:tcPr>
            <w:tcW w:w="945" w:type="dxa"/>
            <w:noWrap w:val="0"/>
            <w:vAlign w:val="center"/>
          </w:tcPr>
          <w:p w14:paraId="2FC5F178">
            <w:pPr>
              <w:suppressAutoHyphens/>
              <w:overflowPunct w:val="0"/>
              <w:adjustRightInd w:val="0"/>
              <w:snapToGrid w:val="0"/>
              <w:ind w:firstLine="1"/>
              <w:jc w:val="center"/>
              <w:rPr>
                <w:rFonts w:hint="default" w:ascii="Times New Roman" w:hAnsi="Times New Roman" w:eastAsia="仿宋_GB2312" w:cs="Times New Roman"/>
                <w:color w:val="000000"/>
                <w:spacing w:val="0"/>
                <w:w w:val="100"/>
                <w:position w:val="0"/>
                <w:sz w:val="15"/>
                <w:szCs w:val="15"/>
                <w:highlight w:val="none"/>
                <w:lang w:eastAsia="en-US" w:bidi="ar-SA"/>
              </w:rPr>
            </w:pPr>
            <w:r>
              <w:rPr>
                <w:rFonts w:ascii="Times New Roman"/>
                <w:color w:val="000000"/>
                <w:sz w:val="15"/>
                <w:szCs w:val="15"/>
                <w:highlight w:val="none"/>
                <w:lang w:eastAsia="en-US"/>
              </w:rPr>
              <w:t>/</w:t>
            </w:r>
          </w:p>
        </w:tc>
        <w:tc>
          <w:tcPr>
            <w:tcW w:w="831" w:type="dxa"/>
            <w:noWrap w:val="0"/>
            <w:vAlign w:val="center"/>
          </w:tcPr>
          <w:p w14:paraId="11DA9D0D">
            <w:pPr>
              <w:suppressAutoHyphens/>
              <w:overflowPunct w:val="0"/>
              <w:adjustRightInd w:val="0"/>
              <w:snapToGrid w:val="0"/>
              <w:ind w:firstLine="1" w:firstLineChars="0"/>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color w:val="000000"/>
                <w:sz w:val="15"/>
                <w:szCs w:val="15"/>
                <w:highlight w:val="none"/>
                <w:lang w:eastAsia="en-US"/>
              </w:rPr>
              <w:t>对省市重点项目，需市、县（市、区）办理用地预审与选址手续的</w:t>
            </w:r>
            <w:r>
              <w:rPr>
                <w:rFonts w:ascii="Times New Roman"/>
                <w:color w:val="000000"/>
                <w:sz w:val="15"/>
                <w:szCs w:val="15"/>
                <w:highlight w:val="none"/>
                <w:lang w:eastAsia="en-US"/>
              </w:rPr>
              <w:t>项目单位</w:t>
            </w:r>
          </w:p>
        </w:tc>
        <w:tc>
          <w:tcPr>
            <w:tcW w:w="833" w:type="dxa"/>
            <w:noWrap w:val="0"/>
            <w:vAlign w:val="center"/>
          </w:tcPr>
          <w:p w14:paraId="4B48456E">
            <w:pPr>
              <w:suppressAutoHyphens/>
              <w:overflowPunct w:val="0"/>
              <w:adjustRightInd w:val="0"/>
              <w:snapToGrid w:val="0"/>
              <w:ind w:firstLine="1"/>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ascii="Times New Roman"/>
                <w:color w:val="000000"/>
                <w:sz w:val="15"/>
                <w:szCs w:val="15"/>
                <w:highlight w:val="none"/>
                <w:lang w:eastAsia="en-US"/>
              </w:rPr>
              <w:t>长期推进</w:t>
            </w:r>
          </w:p>
        </w:tc>
        <w:tc>
          <w:tcPr>
            <w:tcW w:w="691" w:type="dxa"/>
            <w:noWrap w:val="0"/>
            <w:vAlign w:val="center"/>
          </w:tcPr>
          <w:p w14:paraId="66B7AB91">
            <w:pPr>
              <w:suppressAutoHyphens/>
              <w:overflowPunct w:val="0"/>
              <w:adjustRightInd w:val="0"/>
              <w:snapToGrid w:val="0"/>
              <w:ind w:firstLine="1" w:firstLineChars="0"/>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ascii="Times New Roman"/>
                <w:color w:val="000000"/>
                <w:sz w:val="15"/>
                <w:szCs w:val="15"/>
                <w:highlight w:val="none"/>
                <w:lang w:eastAsia="en-US"/>
              </w:rPr>
              <w:t>四川政务服务网</w:t>
            </w:r>
          </w:p>
        </w:tc>
        <w:tc>
          <w:tcPr>
            <w:tcW w:w="1060" w:type="dxa"/>
            <w:noWrap w:val="0"/>
            <w:vAlign w:val="center"/>
          </w:tcPr>
          <w:p w14:paraId="2A4C0A45">
            <w:pPr>
              <w:suppressAutoHyphens/>
              <w:overflowPunct w:val="0"/>
              <w:adjustRightInd w:val="0"/>
              <w:snapToGrid w:val="0"/>
              <w:ind w:firstLine="1"/>
              <w:jc w:val="center"/>
              <w:rPr>
                <w:rFonts w:hint="default" w:ascii="Times New Roman" w:hAnsi="Times New Roman" w:eastAsia="仿宋_GB2312" w:cs="Times New Roman"/>
                <w:color w:val="000000"/>
                <w:spacing w:val="0"/>
                <w:w w:val="100"/>
                <w:position w:val="0"/>
                <w:sz w:val="15"/>
                <w:szCs w:val="15"/>
                <w:highlight w:val="none"/>
                <w:lang w:eastAsia="en-US" w:bidi="ar-SA"/>
              </w:rPr>
            </w:pPr>
            <w:r>
              <w:rPr>
                <w:rFonts w:ascii="Times New Roman"/>
                <w:color w:val="000000"/>
                <w:sz w:val="15"/>
                <w:szCs w:val="15"/>
                <w:highlight w:val="none"/>
                <w:lang w:eastAsia="en-US"/>
              </w:rPr>
              <w:t>http://www.sczwfw.gov.cn/</w:t>
            </w:r>
          </w:p>
        </w:tc>
        <w:tc>
          <w:tcPr>
            <w:tcW w:w="1387" w:type="dxa"/>
            <w:noWrap w:val="0"/>
            <w:vAlign w:val="center"/>
          </w:tcPr>
          <w:p w14:paraId="0CD80817">
            <w:pPr>
              <w:suppressAutoHyphens/>
              <w:overflowPunct w:val="0"/>
              <w:adjustRightInd w:val="0"/>
              <w:snapToGrid w:val="0"/>
              <w:ind w:firstLine="1" w:firstLineChars="0"/>
              <w:jc w:val="center"/>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color w:val="000000"/>
                <w:sz w:val="15"/>
                <w:szCs w:val="15"/>
                <w:highlight w:val="none"/>
                <w:lang w:eastAsia="en-US"/>
              </w:rPr>
              <w:t>市政务中心3楼</w:t>
            </w:r>
            <w:r>
              <w:rPr>
                <w:rFonts w:ascii="Times New Roman"/>
                <w:color w:val="000000"/>
                <w:sz w:val="15"/>
                <w:szCs w:val="15"/>
                <w:highlight w:val="none"/>
                <w:lang w:eastAsia="en-US"/>
              </w:rPr>
              <w:t>企业综合服务中心（专区）</w:t>
            </w:r>
          </w:p>
        </w:tc>
      </w:tr>
      <w:tr w14:paraId="31289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221" w:hRule="atLeast"/>
          <w:jc w:val="center"/>
        </w:trPr>
        <w:tc>
          <w:tcPr>
            <w:tcW w:w="491" w:type="dxa"/>
            <w:noWrap w:val="0"/>
            <w:vAlign w:val="center"/>
          </w:tcPr>
          <w:p w14:paraId="0BFFEA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50" w:firstLineChars="10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34</w:t>
            </w:r>
          </w:p>
        </w:tc>
        <w:tc>
          <w:tcPr>
            <w:tcW w:w="447" w:type="dxa"/>
            <w:noWrap w:val="0"/>
            <w:vAlign w:val="center"/>
          </w:tcPr>
          <w:p w14:paraId="370AE2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项目服务</w:t>
            </w:r>
          </w:p>
        </w:tc>
        <w:tc>
          <w:tcPr>
            <w:tcW w:w="457" w:type="dxa"/>
            <w:noWrap w:val="0"/>
            <w:vAlign w:val="center"/>
          </w:tcPr>
          <w:p w14:paraId="64031B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69ED69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投资项目所在地已查明重要矿产资源分布及重要矿产资源矿业权设置情况咨询</w:t>
            </w:r>
          </w:p>
        </w:tc>
        <w:tc>
          <w:tcPr>
            <w:tcW w:w="841" w:type="dxa"/>
            <w:noWrap w:val="0"/>
            <w:vAlign w:val="center"/>
          </w:tcPr>
          <w:p w14:paraId="249AAC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3908A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提供非涉密项目所在地已查明重要矿产资源分布，以及重要矿产资源矿业权设置的查询服务</w:t>
            </w:r>
          </w:p>
        </w:tc>
        <w:tc>
          <w:tcPr>
            <w:tcW w:w="1693" w:type="dxa"/>
            <w:noWrap w:val="0"/>
            <w:vAlign w:val="center"/>
          </w:tcPr>
          <w:p w14:paraId="77D4EA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1" w:type="dxa"/>
            <w:noWrap w:val="0"/>
            <w:vAlign w:val="center"/>
          </w:tcPr>
          <w:p w14:paraId="346DB1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5AD30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市自然资源部门</w:t>
            </w:r>
          </w:p>
        </w:tc>
        <w:tc>
          <w:tcPr>
            <w:tcW w:w="945" w:type="dxa"/>
            <w:noWrap w:val="0"/>
            <w:vAlign w:val="center"/>
          </w:tcPr>
          <w:p w14:paraId="48CA26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8FC89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281356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18389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297ECB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74DC90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0C16B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154A87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50" w:firstLineChars="100"/>
              <w:jc w:val="both"/>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3</w:t>
            </w:r>
            <w:r>
              <w:rPr>
                <w:rFonts w:hint="eastAsia" w:ascii="Times New Roman" w:hAnsi="Times New Roman" w:eastAsia="仿宋_GB2312" w:cs="Times New Roman"/>
                <w:color w:val="000000"/>
                <w:spacing w:val="0"/>
                <w:w w:val="100"/>
                <w:position w:val="0"/>
                <w:sz w:val="15"/>
                <w:szCs w:val="15"/>
                <w:highlight w:val="none"/>
                <w:lang w:val="en-US" w:eastAsia="zh-CN" w:bidi="ar-SA"/>
              </w:rPr>
              <w:t>5</w:t>
            </w:r>
          </w:p>
        </w:tc>
        <w:tc>
          <w:tcPr>
            <w:tcW w:w="447" w:type="dxa"/>
            <w:noWrap w:val="0"/>
            <w:vAlign w:val="center"/>
          </w:tcPr>
          <w:p w14:paraId="775A06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457" w:type="dxa"/>
            <w:noWrap w:val="0"/>
            <w:vAlign w:val="center"/>
          </w:tcPr>
          <w:p w14:paraId="536B79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0289DC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★工程建设项目“多测合一”测绘服务</w:t>
            </w:r>
          </w:p>
        </w:tc>
        <w:tc>
          <w:tcPr>
            <w:tcW w:w="841" w:type="dxa"/>
            <w:noWrap w:val="0"/>
            <w:vAlign w:val="center"/>
          </w:tcPr>
          <w:p w14:paraId="0D6F5E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B8B2DE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提供工程建设项目在立项用地规划许可阶段、工程建设许可阶段和施工许可阶段、竣工验收阶段测绘服务</w:t>
            </w:r>
          </w:p>
        </w:tc>
        <w:tc>
          <w:tcPr>
            <w:tcW w:w="1693" w:type="dxa"/>
            <w:noWrap w:val="0"/>
            <w:vAlign w:val="center"/>
          </w:tcPr>
          <w:p w14:paraId="1DC91B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进入四川政务服务网，登录企业法人账号，通过中介超市选取委托测绘资质单位开展测绘活动，可在线查看办理进度</w:t>
            </w:r>
          </w:p>
        </w:tc>
        <w:tc>
          <w:tcPr>
            <w:tcW w:w="1011" w:type="dxa"/>
            <w:noWrap w:val="0"/>
            <w:vAlign w:val="center"/>
          </w:tcPr>
          <w:p w14:paraId="0E33FF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05FC2B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市自然资源</w:t>
            </w:r>
            <w:r>
              <w:rPr>
                <w:rFonts w:hint="eastAsia" w:ascii="Times New Roman" w:hAnsi="Times New Roman" w:cs="Times New Roman"/>
                <w:color w:val="000000"/>
                <w:spacing w:val="0"/>
                <w:w w:val="100"/>
                <w:kern w:val="2"/>
                <w:position w:val="0"/>
                <w:sz w:val="15"/>
                <w:szCs w:val="15"/>
                <w:highlight w:val="none"/>
                <w:lang w:val="en-US" w:eastAsia="zh-CN" w:bidi="ar-SA"/>
              </w:rPr>
              <w:t>规划</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、住房城乡建设部门</w:t>
            </w:r>
          </w:p>
        </w:tc>
        <w:tc>
          <w:tcPr>
            <w:tcW w:w="945" w:type="dxa"/>
            <w:noWrap w:val="0"/>
            <w:vAlign w:val="center"/>
          </w:tcPr>
          <w:p w14:paraId="0A6BDB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有测绘资质的相关单位</w:t>
            </w:r>
          </w:p>
        </w:tc>
        <w:tc>
          <w:tcPr>
            <w:tcW w:w="831" w:type="dxa"/>
            <w:noWrap w:val="0"/>
            <w:vAlign w:val="center"/>
          </w:tcPr>
          <w:p w14:paraId="23031B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3" w:type="dxa"/>
            <w:noWrap w:val="0"/>
            <w:vAlign w:val="center"/>
          </w:tcPr>
          <w:p w14:paraId="1BCD39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2E23A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550E89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5DE4E7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6514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603" w:hRule="atLeast"/>
          <w:jc w:val="center"/>
        </w:trPr>
        <w:tc>
          <w:tcPr>
            <w:tcW w:w="491" w:type="dxa"/>
            <w:noWrap w:val="0"/>
            <w:vAlign w:val="center"/>
          </w:tcPr>
          <w:p w14:paraId="1A8123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3</w:t>
            </w:r>
            <w:r>
              <w:rPr>
                <w:rFonts w:hint="eastAsia" w:ascii="Times New Roman" w:hAnsi="Times New Roman" w:eastAsia="仿宋_GB2312" w:cs="Times New Roman"/>
                <w:color w:val="000000"/>
                <w:spacing w:val="0"/>
                <w:w w:val="100"/>
                <w:position w:val="0"/>
                <w:sz w:val="15"/>
                <w:szCs w:val="15"/>
                <w:highlight w:val="none"/>
                <w:lang w:val="en-US" w:eastAsia="zh-CN" w:bidi="ar-SA"/>
              </w:rPr>
              <w:t>6</w:t>
            </w:r>
          </w:p>
        </w:tc>
        <w:tc>
          <w:tcPr>
            <w:tcW w:w="447" w:type="dxa"/>
            <w:noWrap w:val="0"/>
            <w:vAlign w:val="center"/>
          </w:tcPr>
          <w:p w14:paraId="483C10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p w14:paraId="231953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457" w:type="dxa"/>
            <w:noWrap w:val="0"/>
            <w:vAlign w:val="center"/>
          </w:tcPr>
          <w:p w14:paraId="03120D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指引类</w:t>
            </w:r>
          </w:p>
          <w:p w14:paraId="3CBFE7A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1076" w:type="dxa"/>
            <w:noWrap w:val="0"/>
            <w:vAlign w:val="center"/>
          </w:tcPr>
          <w:p w14:paraId="71B6AB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★有线广播电视传输覆盖网工程报装、报验指引服务</w:t>
            </w:r>
          </w:p>
          <w:p w14:paraId="791111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9" w:firstLine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841" w:type="dxa"/>
            <w:noWrap w:val="0"/>
            <w:vAlign w:val="center"/>
          </w:tcPr>
          <w:p w14:paraId="78A920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市政公用基础设施报装</w:t>
            </w:r>
          </w:p>
          <w:p w14:paraId="0735DD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2443" w:type="dxa"/>
            <w:noWrap w:val="0"/>
            <w:vAlign w:val="center"/>
          </w:tcPr>
          <w:p w14:paraId="6FF38E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城镇规划建设用地范围内，各类企业（非居民个体用户）新建、改建、扩建房屋建筑工程和市政基础设施工程涉及广播电视网络接入服务</w:t>
            </w:r>
          </w:p>
          <w:p w14:paraId="0DB94E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both"/>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1693" w:type="dxa"/>
            <w:noWrap w:val="0"/>
            <w:vAlign w:val="center"/>
          </w:tcPr>
          <w:p w14:paraId="4CBC92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根据申请机构收视广播电视需求，协调当地广电网络公司靠前主动服务，为申请机构做好项目报装、项目建设、项目报验等全流程的广播电视网络接入服务</w:t>
            </w:r>
          </w:p>
          <w:p w14:paraId="1C4638A8">
            <w:pPr>
              <w:keepNext w:val="0"/>
              <w:keepLines w:val="0"/>
              <w:pageBreakBefore w:val="0"/>
              <w:widowControl/>
              <w:numPr>
                <w:ilvl w:val="0"/>
                <w:numId w:val="0"/>
              </w:numPr>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1011" w:type="dxa"/>
            <w:noWrap w:val="0"/>
            <w:vAlign w:val="center"/>
          </w:tcPr>
          <w:p w14:paraId="0B8960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p w14:paraId="755AE8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zh-CN" w:bidi="ar-SA"/>
              </w:rPr>
            </w:pPr>
          </w:p>
        </w:tc>
        <w:tc>
          <w:tcPr>
            <w:tcW w:w="1068" w:type="dxa"/>
            <w:noWrap w:val="0"/>
            <w:vAlign w:val="center"/>
          </w:tcPr>
          <w:p w14:paraId="790B19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文化广电体育旅游部门</w:t>
            </w:r>
          </w:p>
          <w:p w14:paraId="2EC523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945" w:type="dxa"/>
            <w:noWrap w:val="0"/>
            <w:vAlign w:val="center"/>
          </w:tcPr>
          <w:p w14:paraId="7AAE3E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各地广电网络公司</w:t>
            </w:r>
          </w:p>
          <w:p w14:paraId="7DC8DF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FF0000"/>
                <w:spacing w:val="0"/>
                <w:w w:val="100"/>
                <w:kern w:val="2"/>
                <w:position w:val="0"/>
                <w:sz w:val="15"/>
                <w:szCs w:val="15"/>
                <w:highlight w:val="none"/>
                <w:lang w:val="en-US" w:eastAsia="zh-CN" w:bidi="ar-SA"/>
              </w:rPr>
            </w:pPr>
          </w:p>
        </w:tc>
        <w:tc>
          <w:tcPr>
            <w:tcW w:w="831" w:type="dxa"/>
            <w:noWrap w:val="0"/>
            <w:vAlign w:val="center"/>
          </w:tcPr>
          <w:p w14:paraId="049669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p w14:paraId="12D4AB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833" w:type="dxa"/>
            <w:noWrap w:val="0"/>
            <w:vAlign w:val="center"/>
          </w:tcPr>
          <w:p w14:paraId="4E625F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p w14:paraId="57732A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691" w:type="dxa"/>
            <w:noWrap w:val="0"/>
            <w:vAlign w:val="center"/>
          </w:tcPr>
          <w:p w14:paraId="0CDF2F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p w14:paraId="7DCE2E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en-US" w:bidi="ar-SA"/>
              </w:rPr>
            </w:pPr>
          </w:p>
        </w:tc>
        <w:tc>
          <w:tcPr>
            <w:tcW w:w="1060" w:type="dxa"/>
            <w:noWrap w:val="0"/>
            <w:vAlign w:val="center"/>
          </w:tcPr>
          <w:p w14:paraId="4D0581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p w14:paraId="6F92C23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FF0000"/>
                <w:spacing w:val="0"/>
                <w:w w:val="100"/>
                <w:kern w:val="2"/>
                <w:position w:val="0"/>
                <w:sz w:val="15"/>
                <w:szCs w:val="15"/>
                <w:highlight w:val="none"/>
                <w:lang w:val="en-US" w:eastAsia="zh-CN" w:bidi="ar-SA"/>
              </w:rPr>
            </w:pPr>
          </w:p>
        </w:tc>
        <w:tc>
          <w:tcPr>
            <w:tcW w:w="1387" w:type="dxa"/>
            <w:noWrap w:val="0"/>
            <w:vAlign w:val="center"/>
          </w:tcPr>
          <w:p w14:paraId="45A52B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p w14:paraId="254D13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eastAsia="仿宋_GB2312" w:cs="Times New Roman"/>
                <w:color w:val="FF0000"/>
                <w:spacing w:val="0"/>
                <w:w w:val="100"/>
                <w:kern w:val="2"/>
                <w:position w:val="0"/>
                <w:sz w:val="15"/>
                <w:szCs w:val="15"/>
                <w:highlight w:val="none"/>
                <w:lang w:val="en-US" w:eastAsia="zh-CN" w:bidi="ar-SA"/>
              </w:rPr>
            </w:pPr>
          </w:p>
        </w:tc>
      </w:tr>
      <w:tr w14:paraId="44E78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10" w:hRule="atLeast"/>
          <w:jc w:val="center"/>
        </w:trPr>
        <w:tc>
          <w:tcPr>
            <w:tcW w:w="15274" w:type="dxa"/>
            <w:gridSpan w:val="15"/>
            <w:noWrap w:val="0"/>
            <w:vAlign w:val="center"/>
          </w:tcPr>
          <w:p w14:paraId="0A8393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eastAsia" w:ascii="Times New Roman" w:hAnsi="Times New Roman" w:eastAsia="楷体_GB2312" w:cs="Times New Roman"/>
                <w:color w:val="000000"/>
                <w:spacing w:val="0"/>
                <w:w w:val="100"/>
                <w:position w:val="0"/>
                <w:sz w:val="15"/>
                <w:szCs w:val="15"/>
                <w:highlight w:val="none"/>
                <w:lang w:eastAsia="zh-CN"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二</w:t>
            </w:r>
            <w:r>
              <w:rPr>
                <w:rFonts w:hint="eastAsia" w:ascii="Times New Roman" w:hAnsi="Times New Roman" w:eastAsia="楷体_GB2312" w:cs="Times New Roman"/>
                <w:color w:val="000000"/>
                <w:spacing w:val="0"/>
                <w:w w:val="100"/>
                <w:position w:val="0"/>
                <w:sz w:val="15"/>
                <w:szCs w:val="15"/>
                <w:highlight w:val="none"/>
                <w:lang w:eastAsia="zh-CN" w:bidi="ar-SA"/>
              </w:rPr>
              <w:t>）</w:t>
            </w:r>
            <w:r>
              <w:rPr>
                <w:rFonts w:hint="default" w:ascii="Times New Roman" w:hAnsi="Times New Roman" w:eastAsia="楷体_GB2312" w:cs="Times New Roman"/>
                <w:color w:val="000000"/>
                <w:spacing w:val="0"/>
                <w:w w:val="100"/>
                <w:position w:val="0"/>
                <w:sz w:val="15"/>
                <w:szCs w:val="15"/>
                <w:highlight w:val="none"/>
                <w:lang w:bidi="ar-SA"/>
              </w:rPr>
              <w:t>法治服务领域：集成政府相关涉法服务职能，拓展律师、公证、司法鉴定、仲裁、涉企矛盾纠纷化解等服务，为企业合规提供从“事后整改”到“全程防控”转变的法律服务。〔牵头单位：</w:t>
            </w:r>
            <w:r>
              <w:rPr>
                <w:rFonts w:hint="default" w:ascii="Times New Roman" w:hAnsi="Times New Roman" w:eastAsia="楷体_GB2312" w:cs="Times New Roman"/>
                <w:color w:val="000000"/>
                <w:spacing w:val="0"/>
                <w:w w:val="100"/>
                <w:position w:val="0"/>
                <w:sz w:val="15"/>
                <w:szCs w:val="15"/>
                <w:highlight w:val="none"/>
                <w:lang w:eastAsia="zh-CN" w:bidi="ar-SA"/>
              </w:rPr>
              <w:t>市</w:t>
            </w:r>
            <w:r>
              <w:rPr>
                <w:rFonts w:hint="default" w:ascii="Times New Roman" w:hAnsi="Times New Roman" w:eastAsia="楷体_GB2312" w:cs="Times New Roman"/>
                <w:color w:val="000000"/>
                <w:spacing w:val="0"/>
                <w:w w:val="100"/>
                <w:position w:val="0"/>
                <w:sz w:val="15"/>
                <w:szCs w:val="15"/>
                <w:highlight w:val="none"/>
                <w:lang w:bidi="ar-SA"/>
              </w:rPr>
              <w:t>司法</w:t>
            </w:r>
            <w:r>
              <w:rPr>
                <w:rFonts w:hint="default" w:ascii="Times New Roman" w:hAnsi="Times New Roman" w:eastAsia="楷体_GB2312" w:cs="Times New Roman"/>
                <w:color w:val="000000"/>
                <w:spacing w:val="0"/>
                <w:w w:val="100"/>
                <w:position w:val="0"/>
                <w:sz w:val="15"/>
                <w:szCs w:val="15"/>
                <w:highlight w:val="none"/>
                <w:lang w:eastAsia="zh-CN" w:bidi="ar-SA"/>
              </w:rPr>
              <w:t>局</w:t>
            </w:r>
            <w:r>
              <w:rPr>
                <w:rFonts w:hint="default" w:ascii="Times New Roman" w:hAnsi="Times New Roman" w:eastAsia="楷体_GB2312" w:cs="Times New Roman"/>
                <w:color w:val="000000"/>
                <w:spacing w:val="0"/>
                <w:w w:val="100"/>
                <w:position w:val="0"/>
                <w:sz w:val="15"/>
                <w:szCs w:val="15"/>
                <w:highlight w:val="none"/>
                <w:lang w:bidi="ar-SA"/>
              </w:rPr>
              <w:t>；责任单位：</w:t>
            </w:r>
            <w:r>
              <w:rPr>
                <w:rFonts w:hint="default" w:ascii="Times New Roman" w:hAnsi="Times New Roman" w:eastAsia="楷体_GB2312" w:cs="Times New Roman"/>
                <w:color w:val="000000"/>
                <w:spacing w:val="0"/>
                <w:w w:val="100"/>
                <w:position w:val="0"/>
                <w:sz w:val="15"/>
                <w:szCs w:val="15"/>
                <w:highlight w:val="none"/>
                <w:lang w:eastAsia="zh-CN" w:bidi="ar-SA"/>
              </w:rPr>
              <w:t>市</w:t>
            </w:r>
            <w:r>
              <w:rPr>
                <w:rFonts w:hint="default" w:ascii="Times New Roman" w:hAnsi="Times New Roman" w:eastAsia="楷体_GB2312" w:cs="Times New Roman"/>
                <w:color w:val="000000"/>
                <w:spacing w:val="0"/>
                <w:w w:val="100"/>
                <w:position w:val="0"/>
                <w:sz w:val="15"/>
                <w:szCs w:val="15"/>
                <w:highlight w:val="none"/>
                <w:lang w:bidi="ar-SA"/>
              </w:rPr>
              <w:t>发展改革委、</w:t>
            </w:r>
            <w:r>
              <w:rPr>
                <w:rFonts w:hint="default" w:ascii="Times New Roman" w:hAnsi="Times New Roman" w:eastAsia="楷体_GB2312" w:cs="Times New Roman"/>
                <w:color w:val="000000"/>
                <w:spacing w:val="0"/>
                <w:w w:val="100"/>
                <w:position w:val="0"/>
                <w:sz w:val="15"/>
                <w:szCs w:val="15"/>
                <w:highlight w:val="none"/>
                <w:lang w:eastAsia="zh-CN" w:bidi="ar-SA"/>
              </w:rPr>
              <w:t>市</w:t>
            </w:r>
            <w:r>
              <w:rPr>
                <w:rFonts w:hint="default" w:ascii="Times New Roman" w:hAnsi="Times New Roman" w:eastAsia="楷体_GB2312" w:cs="Times New Roman"/>
                <w:color w:val="000000"/>
                <w:spacing w:val="0"/>
                <w:w w:val="100"/>
                <w:position w:val="0"/>
                <w:sz w:val="15"/>
                <w:szCs w:val="15"/>
                <w:highlight w:val="none"/>
                <w:lang w:bidi="ar-SA"/>
              </w:rPr>
              <w:t>国资委、</w:t>
            </w:r>
            <w:r>
              <w:rPr>
                <w:rFonts w:hint="default" w:ascii="Times New Roman" w:hAnsi="Times New Roman" w:eastAsia="楷体_GB2312" w:cs="Times New Roman"/>
                <w:color w:val="000000"/>
                <w:spacing w:val="0"/>
                <w:w w:val="100"/>
                <w:position w:val="0"/>
                <w:sz w:val="15"/>
                <w:szCs w:val="15"/>
                <w:highlight w:val="none"/>
                <w:lang w:eastAsia="zh-CN" w:bidi="ar-SA"/>
              </w:rPr>
              <w:t>市</w:t>
            </w:r>
            <w:r>
              <w:rPr>
                <w:rFonts w:hint="default" w:ascii="Times New Roman" w:hAnsi="Times New Roman" w:eastAsia="楷体_GB2312" w:cs="Times New Roman"/>
                <w:color w:val="000000"/>
                <w:spacing w:val="0"/>
                <w:w w:val="100"/>
                <w:position w:val="0"/>
                <w:sz w:val="15"/>
                <w:szCs w:val="15"/>
                <w:highlight w:val="none"/>
                <w:lang w:bidi="ar-SA"/>
              </w:rPr>
              <w:t>市场监管局、</w:t>
            </w:r>
            <w:r>
              <w:rPr>
                <w:rFonts w:hint="default" w:ascii="Times New Roman" w:hAnsi="Times New Roman" w:eastAsia="楷体_GB2312" w:cs="Times New Roman"/>
                <w:color w:val="000000"/>
                <w:spacing w:val="0"/>
                <w:w w:val="100"/>
                <w:position w:val="0"/>
                <w:sz w:val="15"/>
                <w:szCs w:val="15"/>
                <w:highlight w:val="none"/>
                <w:lang w:eastAsia="zh-CN" w:bidi="ar-SA"/>
              </w:rPr>
              <w:t>市</w:t>
            </w:r>
            <w:r>
              <w:rPr>
                <w:rFonts w:hint="default" w:ascii="Times New Roman" w:hAnsi="Times New Roman" w:eastAsia="楷体_GB2312" w:cs="Times New Roman"/>
                <w:color w:val="000000"/>
                <w:spacing w:val="0"/>
                <w:w w:val="100"/>
                <w:position w:val="0"/>
                <w:sz w:val="15"/>
                <w:szCs w:val="15"/>
                <w:highlight w:val="none"/>
                <w:lang w:bidi="ar-SA"/>
              </w:rPr>
              <w:t>税务局等有关部门（单位）〕</w:t>
            </w:r>
          </w:p>
        </w:tc>
      </w:tr>
      <w:tr w14:paraId="2593A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44371E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37</w:t>
            </w:r>
          </w:p>
        </w:tc>
        <w:tc>
          <w:tcPr>
            <w:tcW w:w="447" w:type="dxa"/>
            <w:noWrap w:val="0"/>
            <w:vAlign w:val="center"/>
          </w:tcPr>
          <w:p w14:paraId="69C4A6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法治服务</w:t>
            </w:r>
          </w:p>
        </w:tc>
        <w:tc>
          <w:tcPr>
            <w:tcW w:w="457" w:type="dxa"/>
            <w:noWrap w:val="0"/>
            <w:vAlign w:val="center"/>
          </w:tcPr>
          <w:p w14:paraId="15114F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查询类</w:t>
            </w:r>
          </w:p>
        </w:tc>
        <w:tc>
          <w:tcPr>
            <w:tcW w:w="1076" w:type="dxa"/>
            <w:noWrap w:val="0"/>
            <w:vAlign w:val="center"/>
          </w:tcPr>
          <w:p w14:paraId="25497E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公证员及公证机构信息查询</w:t>
            </w:r>
          </w:p>
        </w:tc>
        <w:tc>
          <w:tcPr>
            <w:tcW w:w="841" w:type="dxa"/>
            <w:noWrap w:val="0"/>
            <w:vAlign w:val="center"/>
          </w:tcPr>
          <w:p w14:paraId="2F51F4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其他服务</w:t>
            </w:r>
          </w:p>
        </w:tc>
        <w:tc>
          <w:tcPr>
            <w:tcW w:w="2443" w:type="dxa"/>
            <w:noWrap w:val="0"/>
            <w:vAlign w:val="center"/>
          </w:tcPr>
          <w:p w14:paraId="2EF1FD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提供公证员及公证机构基本信息查询、投诉指引等服务</w:t>
            </w:r>
          </w:p>
        </w:tc>
        <w:tc>
          <w:tcPr>
            <w:tcW w:w="1693" w:type="dxa"/>
            <w:noWrap w:val="0"/>
            <w:vAlign w:val="center"/>
          </w:tcPr>
          <w:p w14:paraId="2A9709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通过四川政务服务网，可查询符合条件的公证员及公证机构信息和投诉指引</w:t>
            </w:r>
          </w:p>
        </w:tc>
        <w:tc>
          <w:tcPr>
            <w:tcW w:w="1011" w:type="dxa"/>
            <w:noWrap w:val="0"/>
            <w:vAlign w:val="center"/>
          </w:tcPr>
          <w:p w14:paraId="085392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市</w:t>
            </w:r>
            <w:r>
              <w:rPr>
                <w:rFonts w:hint="default" w:ascii="Times New Roman" w:hAnsi="Times New Roman" w:eastAsia="仿宋_GB2312" w:cs="Times New Roman"/>
                <w:color w:val="000000"/>
                <w:spacing w:val="0"/>
                <w:w w:val="100"/>
                <w:position w:val="0"/>
                <w:sz w:val="15"/>
                <w:szCs w:val="15"/>
                <w:highlight w:val="none"/>
                <w:lang w:val="en-US" w:eastAsia="en-US" w:bidi="ar-SA"/>
              </w:rPr>
              <w:t>、县（市、区）</w:t>
            </w:r>
          </w:p>
        </w:tc>
        <w:tc>
          <w:tcPr>
            <w:tcW w:w="1068" w:type="dxa"/>
            <w:noWrap w:val="0"/>
            <w:vAlign w:val="center"/>
          </w:tcPr>
          <w:p w14:paraId="485680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市司法行政部门</w:t>
            </w:r>
          </w:p>
        </w:tc>
        <w:tc>
          <w:tcPr>
            <w:tcW w:w="945" w:type="dxa"/>
            <w:noWrap w:val="0"/>
            <w:vAlign w:val="center"/>
          </w:tcPr>
          <w:p w14:paraId="33709F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w:t>
            </w:r>
          </w:p>
        </w:tc>
        <w:tc>
          <w:tcPr>
            <w:tcW w:w="831" w:type="dxa"/>
            <w:noWrap w:val="0"/>
            <w:vAlign w:val="center"/>
          </w:tcPr>
          <w:p w14:paraId="122CD1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3" w:type="dxa"/>
            <w:noWrap w:val="0"/>
            <w:vAlign w:val="center"/>
          </w:tcPr>
          <w:p w14:paraId="50216C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长期推进</w:t>
            </w:r>
          </w:p>
        </w:tc>
        <w:tc>
          <w:tcPr>
            <w:tcW w:w="691" w:type="dxa"/>
            <w:noWrap w:val="0"/>
            <w:vAlign w:val="center"/>
          </w:tcPr>
          <w:p w14:paraId="31F190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四川政务服务网</w:t>
            </w:r>
          </w:p>
        </w:tc>
        <w:tc>
          <w:tcPr>
            <w:tcW w:w="1060" w:type="dxa"/>
            <w:noWrap w:val="0"/>
            <w:vAlign w:val="center"/>
          </w:tcPr>
          <w:p w14:paraId="38F6E9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http://www.sczwfw.gov.cn/</w:t>
            </w:r>
          </w:p>
        </w:tc>
        <w:tc>
          <w:tcPr>
            <w:tcW w:w="1387" w:type="dxa"/>
            <w:noWrap w:val="0"/>
            <w:vAlign w:val="center"/>
          </w:tcPr>
          <w:p w14:paraId="19FE5B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position w:val="0"/>
                <w:sz w:val="15"/>
                <w:szCs w:val="15"/>
                <w:highlight w:val="none"/>
                <w:lang w:val="en-US" w:eastAsia="en-US" w:bidi="ar-SA"/>
              </w:rPr>
              <w:t>企业综合服务中心（专区）</w:t>
            </w:r>
          </w:p>
        </w:tc>
      </w:tr>
      <w:tr w14:paraId="717FA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7D183D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38</w:t>
            </w:r>
          </w:p>
        </w:tc>
        <w:tc>
          <w:tcPr>
            <w:tcW w:w="447" w:type="dxa"/>
            <w:noWrap w:val="0"/>
            <w:vAlign w:val="center"/>
          </w:tcPr>
          <w:p w14:paraId="346D3B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法治服务</w:t>
            </w:r>
          </w:p>
        </w:tc>
        <w:tc>
          <w:tcPr>
            <w:tcW w:w="457" w:type="dxa"/>
            <w:noWrap w:val="0"/>
            <w:vAlign w:val="center"/>
          </w:tcPr>
          <w:p w14:paraId="199CF5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查询类</w:t>
            </w:r>
          </w:p>
        </w:tc>
        <w:tc>
          <w:tcPr>
            <w:tcW w:w="1076" w:type="dxa"/>
            <w:noWrap w:val="0"/>
            <w:vAlign w:val="center"/>
          </w:tcPr>
          <w:p w14:paraId="4211DD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律师及律师事务所信息查询</w:t>
            </w:r>
          </w:p>
        </w:tc>
        <w:tc>
          <w:tcPr>
            <w:tcW w:w="841" w:type="dxa"/>
            <w:noWrap w:val="0"/>
            <w:vAlign w:val="center"/>
          </w:tcPr>
          <w:p w14:paraId="7084D3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其他服务</w:t>
            </w:r>
          </w:p>
        </w:tc>
        <w:tc>
          <w:tcPr>
            <w:tcW w:w="2443" w:type="dxa"/>
            <w:noWrap w:val="0"/>
            <w:vAlign w:val="center"/>
          </w:tcPr>
          <w:p w14:paraId="23A5B71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提供律师及律师事务所基本信息查询、投诉指引等服务</w:t>
            </w:r>
          </w:p>
        </w:tc>
        <w:tc>
          <w:tcPr>
            <w:tcW w:w="1693" w:type="dxa"/>
            <w:noWrap w:val="0"/>
            <w:vAlign w:val="center"/>
          </w:tcPr>
          <w:p w14:paraId="291953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通过四川政务服务网，查询相关律师及律师事务所信息和投诉指引</w:t>
            </w:r>
          </w:p>
        </w:tc>
        <w:tc>
          <w:tcPr>
            <w:tcW w:w="1011" w:type="dxa"/>
            <w:noWrap w:val="0"/>
            <w:vAlign w:val="center"/>
          </w:tcPr>
          <w:p w14:paraId="342B05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市</w:t>
            </w:r>
            <w:r>
              <w:rPr>
                <w:rFonts w:hint="default" w:ascii="Times New Roman" w:hAnsi="Times New Roman" w:eastAsia="仿宋_GB2312" w:cs="Times New Roman"/>
                <w:color w:val="000000"/>
                <w:spacing w:val="0"/>
                <w:w w:val="100"/>
                <w:position w:val="0"/>
                <w:sz w:val="15"/>
                <w:szCs w:val="15"/>
                <w:highlight w:val="none"/>
                <w:lang w:val="en-US" w:eastAsia="en-US" w:bidi="ar-SA"/>
              </w:rPr>
              <w:t>、县（市、区）</w:t>
            </w:r>
          </w:p>
        </w:tc>
        <w:tc>
          <w:tcPr>
            <w:tcW w:w="1068" w:type="dxa"/>
            <w:noWrap w:val="0"/>
            <w:vAlign w:val="center"/>
          </w:tcPr>
          <w:p w14:paraId="213FA1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市司法行政部门</w:t>
            </w:r>
          </w:p>
        </w:tc>
        <w:tc>
          <w:tcPr>
            <w:tcW w:w="945" w:type="dxa"/>
            <w:noWrap w:val="0"/>
            <w:vAlign w:val="center"/>
          </w:tcPr>
          <w:p w14:paraId="6517D6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w:t>
            </w:r>
          </w:p>
        </w:tc>
        <w:tc>
          <w:tcPr>
            <w:tcW w:w="831" w:type="dxa"/>
            <w:noWrap w:val="0"/>
            <w:vAlign w:val="center"/>
          </w:tcPr>
          <w:p w14:paraId="169ED5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3" w:type="dxa"/>
            <w:noWrap w:val="0"/>
            <w:vAlign w:val="center"/>
          </w:tcPr>
          <w:p w14:paraId="41A406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长期推进</w:t>
            </w:r>
          </w:p>
        </w:tc>
        <w:tc>
          <w:tcPr>
            <w:tcW w:w="691" w:type="dxa"/>
            <w:noWrap w:val="0"/>
            <w:vAlign w:val="center"/>
          </w:tcPr>
          <w:p w14:paraId="0C8017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四川政务服务网</w:t>
            </w:r>
          </w:p>
        </w:tc>
        <w:tc>
          <w:tcPr>
            <w:tcW w:w="1060" w:type="dxa"/>
            <w:noWrap w:val="0"/>
            <w:vAlign w:val="center"/>
          </w:tcPr>
          <w:p w14:paraId="225580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http://www.sczwfw.gov.cn/</w:t>
            </w:r>
          </w:p>
        </w:tc>
        <w:tc>
          <w:tcPr>
            <w:tcW w:w="1387" w:type="dxa"/>
            <w:noWrap w:val="0"/>
            <w:vAlign w:val="center"/>
          </w:tcPr>
          <w:p w14:paraId="6917B0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position w:val="0"/>
                <w:sz w:val="15"/>
                <w:szCs w:val="15"/>
                <w:highlight w:val="none"/>
                <w:lang w:val="en-US" w:eastAsia="en-US" w:bidi="ar-SA"/>
              </w:rPr>
              <w:t>企业综合服务中心（专区）</w:t>
            </w:r>
          </w:p>
        </w:tc>
      </w:tr>
      <w:tr w14:paraId="63E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6AE5B51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39</w:t>
            </w:r>
          </w:p>
        </w:tc>
        <w:tc>
          <w:tcPr>
            <w:tcW w:w="447" w:type="dxa"/>
            <w:noWrap w:val="0"/>
            <w:vAlign w:val="center"/>
          </w:tcPr>
          <w:p w14:paraId="3D497A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法治服务</w:t>
            </w:r>
          </w:p>
        </w:tc>
        <w:tc>
          <w:tcPr>
            <w:tcW w:w="457" w:type="dxa"/>
            <w:noWrap w:val="0"/>
            <w:vAlign w:val="center"/>
          </w:tcPr>
          <w:p w14:paraId="10B3F7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查询类</w:t>
            </w:r>
          </w:p>
        </w:tc>
        <w:tc>
          <w:tcPr>
            <w:tcW w:w="1076" w:type="dxa"/>
            <w:noWrap w:val="0"/>
            <w:vAlign w:val="center"/>
          </w:tcPr>
          <w:p w14:paraId="64CF04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司法鉴定人及司法鉴定机构信息查询</w:t>
            </w:r>
          </w:p>
        </w:tc>
        <w:tc>
          <w:tcPr>
            <w:tcW w:w="841" w:type="dxa"/>
            <w:noWrap w:val="0"/>
            <w:vAlign w:val="center"/>
          </w:tcPr>
          <w:p w14:paraId="25362C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其他服务</w:t>
            </w:r>
          </w:p>
        </w:tc>
        <w:tc>
          <w:tcPr>
            <w:tcW w:w="2443" w:type="dxa"/>
            <w:noWrap w:val="0"/>
            <w:vAlign w:val="center"/>
          </w:tcPr>
          <w:p w14:paraId="3247DF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提供司法鉴定人及司法鉴定机构基本信息查询、投诉指引等服务</w:t>
            </w:r>
          </w:p>
        </w:tc>
        <w:tc>
          <w:tcPr>
            <w:tcW w:w="1693" w:type="dxa"/>
            <w:noWrap w:val="0"/>
            <w:vAlign w:val="center"/>
          </w:tcPr>
          <w:p w14:paraId="120194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通过四川政务服务网，查询相关司法鉴定人及司法鉴定机构信息和投诉指引</w:t>
            </w:r>
          </w:p>
        </w:tc>
        <w:tc>
          <w:tcPr>
            <w:tcW w:w="1011" w:type="dxa"/>
            <w:noWrap w:val="0"/>
            <w:vAlign w:val="center"/>
          </w:tcPr>
          <w:p w14:paraId="674ED8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市</w:t>
            </w:r>
            <w:r>
              <w:rPr>
                <w:rFonts w:hint="default" w:ascii="Times New Roman" w:hAnsi="Times New Roman" w:eastAsia="仿宋_GB2312" w:cs="Times New Roman"/>
                <w:color w:val="000000"/>
                <w:spacing w:val="0"/>
                <w:w w:val="100"/>
                <w:position w:val="0"/>
                <w:sz w:val="15"/>
                <w:szCs w:val="15"/>
                <w:highlight w:val="none"/>
                <w:lang w:val="en-US" w:eastAsia="en-US" w:bidi="ar-SA"/>
              </w:rPr>
              <w:t>、县（市、区）</w:t>
            </w:r>
          </w:p>
        </w:tc>
        <w:tc>
          <w:tcPr>
            <w:tcW w:w="1068" w:type="dxa"/>
            <w:noWrap w:val="0"/>
            <w:vAlign w:val="center"/>
          </w:tcPr>
          <w:p w14:paraId="5DBB66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市司法行政部门</w:t>
            </w:r>
          </w:p>
        </w:tc>
        <w:tc>
          <w:tcPr>
            <w:tcW w:w="945" w:type="dxa"/>
            <w:noWrap w:val="0"/>
            <w:vAlign w:val="center"/>
          </w:tcPr>
          <w:p w14:paraId="7A99D5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w:t>
            </w:r>
          </w:p>
        </w:tc>
        <w:tc>
          <w:tcPr>
            <w:tcW w:w="831" w:type="dxa"/>
            <w:noWrap w:val="0"/>
            <w:vAlign w:val="center"/>
          </w:tcPr>
          <w:p w14:paraId="6701CE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3" w:type="dxa"/>
            <w:noWrap w:val="0"/>
            <w:vAlign w:val="center"/>
          </w:tcPr>
          <w:p w14:paraId="660F17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长期推进</w:t>
            </w:r>
          </w:p>
        </w:tc>
        <w:tc>
          <w:tcPr>
            <w:tcW w:w="691" w:type="dxa"/>
            <w:noWrap w:val="0"/>
            <w:vAlign w:val="center"/>
          </w:tcPr>
          <w:p w14:paraId="4B0184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四川政务服务网</w:t>
            </w:r>
          </w:p>
        </w:tc>
        <w:tc>
          <w:tcPr>
            <w:tcW w:w="1060" w:type="dxa"/>
            <w:noWrap w:val="0"/>
            <w:vAlign w:val="center"/>
          </w:tcPr>
          <w:p w14:paraId="51A659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http://www.sczwfw.gov.cn/</w:t>
            </w:r>
          </w:p>
        </w:tc>
        <w:tc>
          <w:tcPr>
            <w:tcW w:w="1387" w:type="dxa"/>
            <w:noWrap w:val="0"/>
            <w:vAlign w:val="center"/>
          </w:tcPr>
          <w:p w14:paraId="5E47EE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position w:val="0"/>
                <w:sz w:val="15"/>
                <w:szCs w:val="15"/>
                <w:highlight w:val="none"/>
                <w:lang w:val="en-US" w:eastAsia="en-US" w:bidi="ar-SA"/>
              </w:rPr>
              <w:t>企业综合服务中心（专区）</w:t>
            </w:r>
          </w:p>
        </w:tc>
      </w:tr>
      <w:tr w14:paraId="36C31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08C2F0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40</w:t>
            </w:r>
          </w:p>
        </w:tc>
        <w:tc>
          <w:tcPr>
            <w:tcW w:w="447" w:type="dxa"/>
            <w:noWrap w:val="0"/>
            <w:vAlign w:val="center"/>
          </w:tcPr>
          <w:p w14:paraId="552C22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法治服务</w:t>
            </w:r>
          </w:p>
        </w:tc>
        <w:tc>
          <w:tcPr>
            <w:tcW w:w="457" w:type="dxa"/>
            <w:noWrap w:val="0"/>
            <w:vAlign w:val="center"/>
          </w:tcPr>
          <w:p w14:paraId="4E5983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查询类</w:t>
            </w:r>
          </w:p>
        </w:tc>
        <w:tc>
          <w:tcPr>
            <w:tcW w:w="1076" w:type="dxa"/>
            <w:noWrap w:val="0"/>
            <w:vAlign w:val="center"/>
          </w:tcPr>
          <w:p w14:paraId="34AE4D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基层法律服务所及基层法律服务工作者信息查询</w:t>
            </w:r>
          </w:p>
        </w:tc>
        <w:tc>
          <w:tcPr>
            <w:tcW w:w="841" w:type="dxa"/>
            <w:noWrap w:val="0"/>
            <w:vAlign w:val="center"/>
          </w:tcPr>
          <w:p w14:paraId="0AC6A8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其他服务</w:t>
            </w:r>
          </w:p>
        </w:tc>
        <w:tc>
          <w:tcPr>
            <w:tcW w:w="2443" w:type="dxa"/>
            <w:noWrap w:val="0"/>
            <w:vAlign w:val="center"/>
          </w:tcPr>
          <w:p w14:paraId="183EE4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提供基层法律服务机构、基层法律服务工作者基本信息查询</w:t>
            </w:r>
          </w:p>
        </w:tc>
        <w:tc>
          <w:tcPr>
            <w:tcW w:w="1693" w:type="dxa"/>
            <w:noWrap w:val="0"/>
            <w:vAlign w:val="center"/>
          </w:tcPr>
          <w:p w14:paraId="0FDC36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通过四川政务服务网，可查询符合条件的基层法律服务机构及基层法律服务工作者信息</w:t>
            </w:r>
          </w:p>
        </w:tc>
        <w:tc>
          <w:tcPr>
            <w:tcW w:w="1011" w:type="dxa"/>
            <w:noWrap w:val="0"/>
            <w:vAlign w:val="center"/>
          </w:tcPr>
          <w:p w14:paraId="577945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市、县（市、区）</w:t>
            </w:r>
          </w:p>
        </w:tc>
        <w:tc>
          <w:tcPr>
            <w:tcW w:w="1068" w:type="dxa"/>
            <w:noWrap w:val="0"/>
            <w:vAlign w:val="center"/>
          </w:tcPr>
          <w:p w14:paraId="172F23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市司法行政部门</w:t>
            </w:r>
          </w:p>
        </w:tc>
        <w:tc>
          <w:tcPr>
            <w:tcW w:w="945" w:type="dxa"/>
            <w:noWrap w:val="0"/>
            <w:vAlign w:val="center"/>
          </w:tcPr>
          <w:p w14:paraId="60C079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w:t>
            </w:r>
          </w:p>
        </w:tc>
        <w:tc>
          <w:tcPr>
            <w:tcW w:w="831" w:type="dxa"/>
            <w:noWrap w:val="0"/>
            <w:vAlign w:val="center"/>
          </w:tcPr>
          <w:p w14:paraId="087DAD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各类经营主体</w:t>
            </w:r>
          </w:p>
        </w:tc>
        <w:tc>
          <w:tcPr>
            <w:tcW w:w="833" w:type="dxa"/>
            <w:noWrap w:val="0"/>
            <w:vAlign w:val="center"/>
          </w:tcPr>
          <w:p w14:paraId="58BC13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长期推进</w:t>
            </w:r>
          </w:p>
        </w:tc>
        <w:tc>
          <w:tcPr>
            <w:tcW w:w="691" w:type="dxa"/>
            <w:noWrap w:val="0"/>
            <w:vAlign w:val="center"/>
          </w:tcPr>
          <w:p w14:paraId="707A77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四川政务服务网</w:t>
            </w:r>
          </w:p>
        </w:tc>
        <w:tc>
          <w:tcPr>
            <w:tcW w:w="1060" w:type="dxa"/>
            <w:noWrap w:val="0"/>
            <w:vAlign w:val="center"/>
          </w:tcPr>
          <w:p w14:paraId="0BDA77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http://www.sczwfw.gov.cn/</w:t>
            </w:r>
          </w:p>
        </w:tc>
        <w:tc>
          <w:tcPr>
            <w:tcW w:w="1387" w:type="dxa"/>
            <w:noWrap w:val="0"/>
            <w:vAlign w:val="center"/>
          </w:tcPr>
          <w:p w14:paraId="632835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position w:val="0"/>
                <w:sz w:val="15"/>
                <w:szCs w:val="15"/>
                <w:highlight w:val="none"/>
                <w:lang w:val="en-US" w:eastAsia="zh-CN" w:bidi="ar-SA"/>
              </w:rPr>
              <w:t>企业综合服务中心（专区）</w:t>
            </w:r>
          </w:p>
        </w:tc>
      </w:tr>
      <w:tr w14:paraId="0671F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0FC0C0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41</w:t>
            </w:r>
          </w:p>
        </w:tc>
        <w:tc>
          <w:tcPr>
            <w:tcW w:w="447" w:type="dxa"/>
            <w:noWrap w:val="0"/>
            <w:vAlign w:val="center"/>
          </w:tcPr>
          <w:p w14:paraId="05C317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457" w:type="dxa"/>
            <w:noWrap w:val="0"/>
            <w:vAlign w:val="center"/>
          </w:tcPr>
          <w:p w14:paraId="24A630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70F8EA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人民调解机构及人民调解员信息查询</w:t>
            </w:r>
          </w:p>
        </w:tc>
        <w:tc>
          <w:tcPr>
            <w:tcW w:w="841" w:type="dxa"/>
            <w:noWrap w:val="0"/>
            <w:vAlign w:val="center"/>
          </w:tcPr>
          <w:p w14:paraId="54F24B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B48B2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提供人民调解机构、人民调解员基本信息查询</w:t>
            </w:r>
          </w:p>
        </w:tc>
        <w:tc>
          <w:tcPr>
            <w:tcW w:w="1693" w:type="dxa"/>
            <w:noWrap w:val="0"/>
            <w:vAlign w:val="center"/>
          </w:tcPr>
          <w:p w14:paraId="767661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通过四川政务服务网，可查询符合条件的人民调解机构及人民调解员信息</w:t>
            </w:r>
          </w:p>
        </w:tc>
        <w:tc>
          <w:tcPr>
            <w:tcW w:w="1011" w:type="dxa"/>
            <w:noWrap w:val="0"/>
            <w:vAlign w:val="center"/>
          </w:tcPr>
          <w:p w14:paraId="7B19B5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3B458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市司法行政部门</w:t>
            </w:r>
          </w:p>
        </w:tc>
        <w:tc>
          <w:tcPr>
            <w:tcW w:w="945" w:type="dxa"/>
            <w:noWrap w:val="0"/>
            <w:vAlign w:val="center"/>
          </w:tcPr>
          <w:p w14:paraId="1047D9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EB1BC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224DF2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9BC4F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6765B9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047A19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10163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27C255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42</w:t>
            </w:r>
          </w:p>
        </w:tc>
        <w:tc>
          <w:tcPr>
            <w:tcW w:w="447" w:type="dxa"/>
            <w:noWrap w:val="0"/>
            <w:vAlign w:val="center"/>
          </w:tcPr>
          <w:p w14:paraId="074A54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457" w:type="dxa"/>
            <w:noWrap w:val="0"/>
            <w:vAlign w:val="center"/>
          </w:tcPr>
          <w:p w14:paraId="7FB6CE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25C151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普法宣传</w:t>
            </w:r>
          </w:p>
        </w:tc>
        <w:tc>
          <w:tcPr>
            <w:tcW w:w="841" w:type="dxa"/>
            <w:noWrap w:val="0"/>
            <w:vAlign w:val="center"/>
          </w:tcPr>
          <w:p w14:paraId="1282E2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4DE4B2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围绕企业生产经营、法律维权、安全生产等方面开展多种形式的普法宣传</w:t>
            </w:r>
          </w:p>
        </w:tc>
        <w:tc>
          <w:tcPr>
            <w:tcW w:w="1693" w:type="dxa"/>
            <w:noWrap w:val="0"/>
            <w:vAlign w:val="center"/>
          </w:tcPr>
          <w:p w14:paraId="2E634D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企业通过四川普法网、“四川普法”微信公众号查询相关普法信息</w:t>
            </w:r>
          </w:p>
        </w:tc>
        <w:tc>
          <w:tcPr>
            <w:tcW w:w="1011" w:type="dxa"/>
            <w:noWrap w:val="0"/>
            <w:vAlign w:val="center"/>
          </w:tcPr>
          <w:p w14:paraId="63FBBF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7FD534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市司法行政部门</w:t>
            </w:r>
          </w:p>
        </w:tc>
        <w:tc>
          <w:tcPr>
            <w:tcW w:w="945" w:type="dxa"/>
            <w:noWrap w:val="0"/>
            <w:vAlign w:val="center"/>
          </w:tcPr>
          <w:p w14:paraId="4B3673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38F47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6F2FAD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97F92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12348四川法网</w:t>
            </w:r>
          </w:p>
        </w:tc>
        <w:tc>
          <w:tcPr>
            <w:tcW w:w="1060" w:type="dxa"/>
            <w:noWrap w:val="0"/>
            <w:vAlign w:val="center"/>
          </w:tcPr>
          <w:p w14:paraId="7AB299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https://sc.12348.gov.cn/</w:t>
            </w:r>
          </w:p>
        </w:tc>
        <w:tc>
          <w:tcPr>
            <w:tcW w:w="1387" w:type="dxa"/>
            <w:noWrap w:val="0"/>
            <w:vAlign w:val="center"/>
          </w:tcPr>
          <w:p w14:paraId="1BD80A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bidi="ar-SA"/>
              </w:rPr>
              <w:t>/</w:t>
            </w:r>
          </w:p>
        </w:tc>
      </w:tr>
      <w:tr w14:paraId="79B7C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021A2A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43</w:t>
            </w:r>
          </w:p>
        </w:tc>
        <w:tc>
          <w:tcPr>
            <w:tcW w:w="447" w:type="dxa"/>
            <w:noWrap w:val="0"/>
            <w:vAlign w:val="center"/>
          </w:tcPr>
          <w:p w14:paraId="2CC803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457" w:type="dxa"/>
            <w:noWrap w:val="0"/>
            <w:vAlign w:val="center"/>
          </w:tcPr>
          <w:p w14:paraId="657E0C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5DD03BE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★涉企公证业务</w:t>
            </w:r>
          </w:p>
        </w:tc>
        <w:tc>
          <w:tcPr>
            <w:tcW w:w="841" w:type="dxa"/>
            <w:noWrap w:val="0"/>
            <w:vAlign w:val="center"/>
          </w:tcPr>
          <w:p w14:paraId="132B00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解决商业纠纷</w:t>
            </w:r>
          </w:p>
        </w:tc>
        <w:tc>
          <w:tcPr>
            <w:tcW w:w="2443" w:type="dxa"/>
            <w:noWrap w:val="0"/>
            <w:vAlign w:val="center"/>
          </w:tcPr>
          <w:p w14:paraId="2E0882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为企业公司章程、证书执照、现场监督、提存、保管、抵押登记、知识产权保护、租赁合同、融资担保等提供公证服务</w:t>
            </w:r>
          </w:p>
        </w:tc>
        <w:tc>
          <w:tcPr>
            <w:tcW w:w="1693" w:type="dxa"/>
            <w:noWrap w:val="0"/>
            <w:vAlign w:val="center"/>
          </w:tcPr>
          <w:p w14:paraId="7D472A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提出服务需求→受理申请→公证机构办理</w:t>
            </w:r>
          </w:p>
        </w:tc>
        <w:tc>
          <w:tcPr>
            <w:tcW w:w="1011" w:type="dxa"/>
            <w:noWrap w:val="0"/>
            <w:vAlign w:val="center"/>
          </w:tcPr>
          <w:p w14:paraId="6FC511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6449E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市司法行政部门</w:t>
            </w:r>
          </w:p>
        </w:tc>
        <w:tc>
          <w:tcPr>
            <w:tcW w:w="945" w:type="dxa"/>
            <w:noWrap w:val="0"/>
            <w:vAlign w:val="center"/>
          </w:tcPr>
          <w:p w14:paraId="4BC9C3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公证机构</w:t>
            </w:r>
          </w:p>
        </w:tc>
        <w:tc>
          <w:tcPr>
            <w:tcW w:w="831" w:type="dxa"/>
            <w:noWrap w:val="0"/>
            <w:vAlign w:val="center"/>
          </w:tcPr>
          <w:p w14:paraId="5F9AB9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777B74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395C8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274971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23FEA7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1E5E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04FCEB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44</w:t>
            </w:r>
          </w:p>
        </w:tc>
        <w:tc>
          <w:tcPr>
            <w:tcW w:w="447" w:type="dxa"/>
            <w:noWrap w:val="0"/>
            <w:vAlign w:val="center"/>
          </w:tcPr>
          <w:p w14:paraId="31CC3A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457" w:type="dxa"/>
            <w:noWrap w:val="0"/>
            <w:vAlign w:val="center"/>
          </w:tcPr>
          <w:p w14:paraId="135D1F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34BA8F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★涉企司法鉴定业务</w:t>
            </w:r>
          </w:p>
        </w:tc>
        <w:tc>
          <w:tcPr>
            <w:tcW w:w="841" w:type="dxa"/>
            <w:noWrap w:val="0"/>
            <w:vAlign w:val="center"/>
          </w:tcPr>
          <w:p w14:paraId="656EE6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解决商业纠纷</w:t>
            </w:r>
          </w:p>
        </w:tc>
        <w:tc>
          <w:tcPr>
            <w:tcW w:w="2443" w:type="dxa"/>
            <w:noWrap w:val="0"/>
            <w:vAlign w:val="center"/>
          </w:tcPr>
          <w:p w14:paraId="18302E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为企业涉诉或非诉纠纷中的法医类</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声像资料类司法鉴定提供服务</w:t>
            </w:r>
          </w:p>
        </w:tc>
        <w:tc>
          <w:tcPr>
            <w:tcW w:w="1693" w:type="dxa"/>
            <w:noWrap w:val="0"/>
            <w:vAlign w:val="center"/>
          </w:tcPr>
          <w:p w14:paraId="51D8A5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提出服务需求→受理申请→司法鉴定机构办理</w:t>
            </w:r>
          </w:p>
        </w:tc>
        <w:tc>
          <w:tcPr>
            <w:tcW w:w="1011" w:type="dxa"/>
            <w:noWrap w:val="0"/>
            <w:vAlign w:val="center"/>
          </w:tcPr>
          <w:p w14:paraId="476BF4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0A5F79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市司法行政部门</w:t>
            </w:r>
          </w:p>
        </w:tc>
        <w:tc>
          <w:tcPr>
            <w:tcW w:w="945" w:type="dxa"/>
            <w:noWrap w:val="0"/>
            <w:vAlign w:val="center"/>
          </w:tcPr>
          <w:p w14:paraId="6ABBB0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司法鉴定机构</w:t>
            </w:r>
          </w:p>
        </w:tc>
        <w:tc>
          <w:tcPr>
            <w:tcW w:w="831" w:type="dxa"/>
            <w:noWrap w:val="0"/>
            <w:vAlign w:val="center"/>
          </w:tcPr>
          <w:p w14:paraId="23AE46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0DA288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E3A81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5C70C2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3AEC7F3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3CFDF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040E5E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45</w:t>
            </w:r>
          </w:p>
        </w:tc>
        <w:tc>
          <w:tcPr>
            <w:tcW w:w="447" w:type="dxa"/>
            <w:noWrap w:val="0"/>
            <w:vAlign w:val="center"/>
          </w:tcPr>
          <w:p w14:paraId="6BA1D6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457" w:type="dxa"/>
            <w:noWrap w:val="0"/>
            <w:vAlign w:val="center"/>
          </w:tcPr>
          <w:p w14:paraId="4502A0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67186F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★涉企仲裁业务</w:t>
            </w:r>
          </w:p>
        </w:tc>
        <w:tc>
          <w:tcPr>
            <w:tcW w:w="841" w:type="dxa"/>
            <w:noWrap w:val="0"/>
            <w:vAlign w:val="center"/>
          </w:tcPr>
          <w:p w14:paraId="761C366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解决商业纠纷</w:t>
            </w:r>
          </w:p>
        </w:tc>
        <w:tc>
          <w:tcPr>
            <w:tcW w:w="2443" w:type="dxa"/>
            <w:noWrap w:val="0"/>
            <w:vAlign w:val="center"/>
          </w:tcPr>
          <w:p w14:paraId="632283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为企业涉及民事纠纷、商业经营纠纷等提供仲裁服务</w:t>
            </w:r>
          </w:p>
        </w:tc>
        <w:tc>
          <w:tcPr>
            <w:tcW w:w="1693" w:type="dxa"/>
            <w:noWrap w:val="0"/>
            <w:vAlign w:val="center"/>
          </w:tcPr>
          <w:p w14:paraId="232679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提出服务需求→受理申请→仲裁机构办理</w:t>
            </w:r>
          </w:p>
        </w:tc>
        <w:tc>
          <w:tcPr>
            <w:tcW w:w="1011" w:type="dxa"/>
            <w:noWrap w:val="0"/>
            <w:vAlign w:val="center"/>
          </w:tcPr>
          <w:p w14:paraId="705CA3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29155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市司法行政部门</w:t>
            </w:r>
          </w:p>
        </w:tc>
        <w:tc>
          <w:tcPr>
            <w:tcW w:w="945" w:type="dxa"/>
            <w:noWrap w:val="0"/>
            <w:vAlign w:val="center"/>
          </w:tcPr>
          <w:p w14:paraId="309BFE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仲裁机构</w:t>
            </w:r>
          </w:p>
        </w:tc>
        <w:tc>
          <w:tcPr>
            <w:tcW w:w="831" w:type="dxa"/>
            <w:noWrap w:val="0"/>
            <w:vAlign w:val="center"/>
          </w:tcPr>
          <w:p w14:paraId="654480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4B2CDB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145E77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4029EE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605283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57654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6B3ADB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46</w:t>
            </w:r>
          </w:p>
        </w:tc>
        <w:tc>
          <w:tcPr>
            <w:tcW w:w="447" w:type="dxa"/>
            <w:noWrap w:val="0"/>
            <w:vAlign w:val="center"/>
          </w:tcPr>
          <w:p w14:paraId="7CB84E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457" w:type="dxa"/>
            <w:noWrap w:val="0"/>
            <w:vAlign w:val="center"/>
          </w:tcPr>
          <w:p w14:paraId="56A9FC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6DBC4B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★涉企纠纷调解业务</w:t>
            </w:r>
          </w:p>
        </w:tc>
        <w:tc>
          <w:tcPr>
            <w:tcW w:w="841" w:type="dxa"/>
            <w:noWrap w:val="0"/>
            <w:vAlign w:val="center"/>
          </w:tcPr>
          <w:p w14:paraId="713C90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解决商业纠纷</w:t>
            </w:r>
          </w:p>
        </w:tc>
        <w:tc>
          <w:tcPr>
            <w:tcW w:w="2443" w:type="dxa"/>
            <w:noWrap w:val="0"/>
            <w:vAlign w:val="center"/>
          </w:tcPr>
          <w:p w14:paraId="71D274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为涉企纠纷当事人提供纠纷咨询、办理、调处服务</w:t>
            </w:r>
          </w:p>
        </w:tc>
        <w:tc>
          <w:tcPr>
            <w:tcW w:w="1693" w:type="dxa"/>
            <w:noWrap w:val="0"/>
            <w:vAlign w:val="center"/>
          </w:tcPr>
          <w:p w14:paraId="2E1D4F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提出服务需求→受理申请→调解中心办理</w:t>
            </w:r>
          </w:p>
        </w:tc>
        <w:tc>
          <w:tcPr>
            <w:tcW w:w="1011" w:type="dxa"/>
            <w:noWrap w:val="0"/>
            <w:vAlign w:val="center"/>
          </w:tcPr>
          <w:p w14:paraId="1077BD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4917D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市司法行政部门</w:t>
            </w:r>
          </w:p>
        </w:tc>
        <w:tc>
          <w:tcPr>
            <w:tcW w:w="945" w:type="dxa"/>
            <w:noWrap w:val="0"/>
            <w:vAlign w:val="center"/>
          </w:tcPr>
          <w:p w14:paraId="2EDD68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调解中心</w:t>
            </w:r>
          </w:p>
        </w:tc>
        <w:tc>
          <w:tcPr>
            <w:tcW w:w="831" w:type="dxa"/>
            <w:noWrap w:val="0"/>
            <w:vAlign w:val="center"/>
          </w:tcPr>
          <w:p w14:paraId="69E63DD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23F07C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4543D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36BE90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3D5234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31DB2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60CDEC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w:t>
            </w:r>
            <w:r>
              <w:rPr>
                <w:rFonts w:hint="eastAsia" w:ascii="Times New Roman" w:hAnsi="Times New Roman" w:eastAsia="仿宋_GB2312" w:cs="Times New Roman"/>
                <w:color w:val="000000"/>
                <w:spacing w:val="0"/>
                <w:w w:val="100"/>
                <w:position w:val="0"/>
                <w:sz w:val="15"/>
                <w:szCs w:val="15"/>
                <w:highlight w:val="none"/>
                <w:lang w:val="en-US" w:eastAsia="zh-CN" w:bidi="ar-SA"/>
              </w:rPr>
              <w:t>7</w:t>
            </w:r>
          </w:p>
        </w:tc>
        <w:tc>
          <w:tcPr>
            <w:tcW w:w="447" w:type="dxa"/>
            <w:noWrap w:val="0"/>
            <w:vAlign w:val="center"/>
          </w:tcPr>
          <w:p w14:paraId="04FB3B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457" w:type="dxa"/>
            <w:noWrap w:val="0"/>
            <w:vAlign w:val="center"/>
          </w:tcPr>
          <w:p w14:paraId="34DEA5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4D6014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★涉企律师业务</w:t>
            </w:r>
          </w:p>
        </w:tc>
        <w:tc>
          <w:tcPr>
            <w:tcW w:w="841" w:type="dxa"/>
            <w:noWrap w:val="0"/>
            <w:vAlign w:val="center"/>
          </w:tcPr>
          <w:p w14:paraId="612150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解决商业纠纷</w:t>
            </w:r>
          </w:p>
        </w:tc>
        <w:tc>
          <w:tcPr>
            <w:tcW w:w="2443" w:type="dxa"/>
            <w:noWrap w:val="0"/>
            <w:vAlign w:val="center"/>
          </w:tcPr>
          <w:p w14:paraId="531E00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提供企业法律体检、商事纠纷化解</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知识产权保护、企业合规辅导、企业租赁管理、公司股权治理、劳动用工等法律服务</w:t>
            </w:r>
          </w:p>
        </w:tc>
        <w:tc>
          <w:tcPr>
            <w:tcW w:w="1693" w:type="dxa"/>
            <w:noWrap w:val="0"/>
            <w:vAlign w:val="center"/>
          </w:tcPr>
          <w:p w14:paraId="2BA585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提出服务需求→受理申请→律师事务所办理</w:t>
            </w:r>
          </w:p>
        </w:tc>
        <w:tc>
          <w:tcPr>
            <w:tcW w:w="1011" w:type="dxa"/>
            <w:noWrap w:val="0"/>
            <w:vAlign w:val="center"/>
          </w:tcPr>
          <w:p w14:paraId="451623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14FDD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市司法行政部门</w:t>
            </w:r>
          </w:p>
        </w:tc>
        <w:tc>
          <w:tcPr>
            <w:tcW w:w="945" w:type="dxa"/>
            <w:noWrap w:val="0"/>
            <w:vAlign w:val="center"/>
          </w:tcPr>
          <w:p w14:paraId="68CCC2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律师事务所</w:t>
            </w:r>
          </w:p>
        </w:tc>
        <w:tc>
          <w:tcPr>
            <w:tcW w:w="831" w:type="dxa"/>
            <w:noWrap w:val="0"/>
            <w:vAlign w:val="center"/>
          </w:tcPr>
          <w:p w14:paraId="543FC5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6E0A1B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7ED05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62EB07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3969C9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0E61A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15274" w:type="dxa"/>
            <w:gridSpan w:val="15"/>
            <w:noWrap w:val="0"/>
            <w:vAlign w:val="center"/>
          </w:tcPr>
          <w:p w14:paraId="065EB4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（三）</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政策服务领域：为经营主体提供惠企政策推送、咨询、解读、申报、审批、兑现、评估等服务，帮助经营主体更好获得相关政策安排的奖励、补助和贴息等，助力经营主体纾困解难、降本增效，为企业提供登记注册服务。〔牵头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市政务服务和数据局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发展改革委、</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经济和信息化</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财政</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人力资源社会保障</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自然资源</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和规划局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交通运输</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商务</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应急</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市场监管局、</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经济合作局、</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税务局等有关部门（单位）〕</w:t>
            </w:r>
          </w:p>
        </w:tc>
      </w:tr>
      <w:tr w14:paraId="697E8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2F0602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48</w:t>
            </w:r>
          </w:p>
        </w:tc>
        <w:tc>
          <w:tcPr>
            <w:tcW w:w="447" w:type="dxa"/>
            <w:noWrap w:val="0"/>
            <w:vAlign w:val="center"/>
          </w:tcPr>
          <w:p w14:paraId="23068C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政策服务</w:t>
            </w:r>
          </w:p>
        </w:tc>
        <w:tc>
          <w:tcPr>
            <w:tcW w:w="457" w:type="dxa"/>
            <w:noWrap w:val="0"/>
            <w:vAlign w:val="center"/>
          </w:tcPr>
          <w:p w14:paraId="0531C1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732B9C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惠企政策查询服务</w:t>
            </w:r>
          </w:p>
        </w:tc>
        <w:tc>
          <w:tcPr>
            <w:tcW w:w="841" w:type="dxa"/>
            <w:noWrap w:val="0"/>
            <w:vAlign w:val="center"/>
          </w:tcPr>
          <w:p w14:paraId="6DCC93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4FD0A0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各惠企政策出台部门将政策事项报送至本级政务服务中心，中心统一在四川政务服务网助企惠企服务专区和全省惠企政策服务平台发布惠企政策事项清单，供企业查询</w:t>
            </w:r>
          </w:p>
        </w:tc>
        <w:tc>
          <w:tcPr>
            <w:tcW w:w="1693" w:type="dxa"/>
            <w:noWrap w:val="0"/>
            <w:vAlign w:val="center"/>
          </w:tcPr>
          <w:p w14:paraId="3B02B4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企业通过线下惠企政策服务专窗或登录全省惠企政策服务平台，填报企业信息，查询符合条件的政策</w:t>
            </w:r>
          </w:p>
        </w:tc>
        <w:tc>
          <w:tcPr>
            <w:tcW w:w="1011" w:type="dxa"/>
            <w:noWrap w:val="0"/>
            <w:vAlign w:val="center"/>
          </w:tcPr>
          <w:p w14:paraId="5DE467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5081F9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市政务服务管理机构、相关部门</w:t>
            </w:r>
          </w:p>
        </w:tc>
        <w:tc>
          <w:tcPr>
            <w:tcW w:w="945" w:type="dxa"/>
            <w:noWrap w:val="0"/>
            <w:vAlign w:val="center"/>
          </w:tcPr>
          <w:p w14:paraId="2EF5E3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FE08A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6446B5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4AF73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遂宁市企业公共服务云平台（遂企云）</w:t>
            </w:r>
          </w:p>
        </w:tc>
        <w:tc>
          <w:tcPr>
            <w:tcW w:w="1060" w:type="dxa"/>
            <w:noWrap w:val="0"/>
            <w:vAlign w:val="center"/>
          </w:tcPr>
          <w:p w14:paraId="555AD0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instrText xml:space="preserve"> HYPERLINK "https://www.snsme.cn/home/index" </w:instrTex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u w:val="single"/>
                <w:lang w:val="en-US" w:eastAsia="zh-CN" w:bidi="ar-SA"/>
              </w:rPr>
              <w:t>https://www.snsme.cn/home/index</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end"/>
            </w:r>
          </w:p>
        </w:tc>
        <w:tc>
          <w:tcPr>
            <w:tcW w:w="1387" w:type="dxa"/>
            <w:noWrap w:val="0"/>
            <w:vAlign w:val="center"/>
          </w:tcPr>
          <w:p w14:paraId="4D0BE5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1B3D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793CE0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49</w:t>
            </w:r>
          </w:p>
        </w:tc>
        <w:tc>
          <w:tcPr>
            <w:tcW w:w="447" w:type="dxa"/>
            <w:noWrap w:val="0"/>
            <w:vAlign w:val="center"/>
          </w:tcPr>
          <w:p w14:paraId="5B8440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5EA608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6EBCCA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8"/>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惠企政策精准推送服务</w:t>
            </w:r>
          </w:p>
        </w:tc>
        <w:tc>
          <w:tcPr>
            <w:tcW w:w="841" w:type="dxa"/>
            <w:noWrap w:val="0"/>
            <w:vAlign w:val="center"/>
          </w:tcPr>
          <w:p w14:paraId="027E2A1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604D2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在全省惠企政策服务平台，通过政策和企业标签匹配，向企业推送惠企政策</w:t>
            </w:r>
          </w:p>
        </w:tc>
        <w:tc>
          <w:tcPr>
            <w:tcW w:w="1693" w:type="dxa"/>
            <w:noWrap w:val="0"/>
            <w:vAlign w:val="center"/>
          </w:tcPr>
          <w:p w14:paraId="210B59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企业登录全省惠企政策服务平台，填报企业信息，系统匹配政策标签后，自动推送符合条件的政策</w:t>
            </w:r>
          </w:p>
        </w:tc>
        <w:tc>
          <w:tcPr>
            <w:tcW w:w="1011" w:type="dxa"/>
            <w:noWrap w:val="0"/>
            <w:vAlign w:val="center"/>
          </w:tcPr>
          <w:p w14:paraId="0E34494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4B44B5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市政务服务管理机构、相关部门</w:t>
            </w:r>
          </w:p>
        </w:tc>
        <w:tc>
          <w:tcPr>
            <w:tcW w:w="945" w:type="dxa"/>
            <w:noWrap w:val="0"/>
            <w:vAlign w:val="center"/>
          </w:tcPr>
          <w:p w14:paraId="4536E8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0AE02DA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符合政策兑享条件的经营主体</w:t>
            </w:r>
          </w:p>
        </w:tc>
        <w:tc>
          <w:tcPr>
            <w:tcW w:w="833" w:type="dxa"/>
            <w:noWrap w:val="0"/>
            <w:vAlign w:val="center"/>
          </w:tcPr>
          <w:p w14:paraId="010479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09401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遂宁市企业公共服务云平台（遂企云）</w:t>
            </w:r>
          </w:p>
        </w:tc>
        <w:tc>
          <w:tcPr>
            <w:tcW w:w="1060" w:type="dxa"/>
            <w:noWrap w:val="0"/>
            <w:vAlign w:val="center"/>
          </w:tcPr>
          <w:p w14:paraId="28E701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instrText xml:space="preserve"> HYPERLINK "https://www.snsme.cn/home/index" </w:instrTex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u w:val="single"/>
                <w:lang w:val="en-US" w:eastAsia="zh-CN" w:bidi="ar-SA"/>
              </w:rPr>
              <w:t>https://www.snsme.cn/home/index</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end"/>
            </w:r>
          </w:p>
        </w:tc>
        <w:tc>
          <w:tcPr>
            <w:tcW w:w="1387" w:type="dxa"/>
            <w:noWrap w:val="0"/>
            <w:vAlign w:val="center"/>
          </w:tcPr>
          <w:p w14:paraId="63AA52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0E045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048444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50</w:t>
            </w:r>
          </w:p>
        </w:tc>
        <w:tc>
          <w:tcPr>
            <w:tcW w:w="447" w:type="dxa"/>
            <w:noWrap w:val="0"/>
            <w:vAlign w:val="center"/>
          </w:tcPr>
          <w:p w14:paraId="775B32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03A4E8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13A233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惠企政策图表图解、音频视频、媒体专访等解读服务</w:t>
            </w:r>
          </w:p>
        </w:tc>
        <w:tc>
          <w:tcPr>
            <w:tcW w:w="841" w:type="dxa"/>
            <w:noWrap w:val="0"/>
            <w:vAlign w:val="center"/>
          </w:tcPr>
          <w:p w14:paraId="722B16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A4C6F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通过线上、线下方式，开展惠企政策解读，帮助企业更好理解政策、享受政策</w:t>
            </w:r>
          </w:p>
        </w:tc>
        <w:tc>
          <w:tcPr>
            <w:tcW w:w="1693" w:type="dxa"/>
            <w:noWrap w:val="0"/>
            <w:vAlign w:val="center"/>
          </w:tcPr>
          <w:p w14:paraId="23DD70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企业通过线下惠企政策服务专窗或全省惠企政策服务平台查询相关政策解读</w:t>
            </w:r>
          </w:p>
        </w:tc>
        <w:tc>
          <w:tcPr>
            <w:tcW w:w="1011" w:type="dxa"/>
            <w:noWrap w:val="0"/>
            <w:vAlign w:val="center"/>
          </w:tcPr>
          <w:p w14:paraId="1A3F7D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2709E5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市政务服务管理机构、相关部门</w:t>
            </w:r>
          </w:p>
        </w:tc>
        <w:tc>
          <w:tcPr>
            <w:tcW w:w="945" w:type="dxa"/>
            <w:noWrap w:val="0"/>
            <w:vAlign w:val="center"/>
          </w:tcPr>
          <w:p w14:paraId="0B03CE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4BA85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61D6DA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E2919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遂宁市企业公共服务云平台（遂企云）</w:t>
            </w:r>
          </w:p>
        </w:tc>
        <w:tc>
          <w:tcPr>
            <w:tcW w:w="1060" w:type="dxa"/>
            <w:noWrap w:val="0"/>
            <w:vAlign w:val="center"/>
          </w:tcPr>
          <w:p w14:paraId="03809E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instrText xml:space="preserve"> HYPERLINK "https://www.snsme.cn/home/index" </w:instrTex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u w:val="single"/>
                <w:lang w:val="en-US" w:eastAsia="zh-CN" w:bidi="ar-SA"/>
              </w:rPr>
              <w:t>https://www.snsme.cn/home/index</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end"/>
            </w:r>
          </w:p>
        </w:tc>
        <w:tc>
          <w:tcPr>
            <w:tcW w:w="1387" w:type="dxa"/>
            <w:noWrap w:val="0"/>
            <w:vAlign w:val="center"/>
          </w:tcPr>
          <w:p w14:paraId="0634CE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04E4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541DA6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51</w:t>
            </w:r>
          </w:p>
        </w:tc>
        <w:tc>
          <w:tcPr>
            <w:tcW w:w="447" w:type="dxa"/>
            <w:noWrap w:val="0"/>
            <w:vAlign w:val="center"/>
          </w:tcPr>
          <w:p w14:paraId="556B5BA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54088D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1E5248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惠企政策咨询服务</w:t>
            </w:r>
          </w:p>
        </w:tc>
        <w:tc>
          <w:tcPr>
            <w:tcW w:w="841" w:type="dxa"/>
            <w:noWrap w:val="0"/>
            <w:vAlign w:val="center"/>
          </w:tcPr>
          <w:p w14:paraId="0B0F67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C83B33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通过惠企政策服务专窗、电话、全省惠企政策服务平台等渠道，为企业提供政策咨询服务</w:t>
            </w:r>
          </w:p>
        </w:tc>
        <w:tc>
          <w:tcPr>
            <w:tcW w:w="1693" w:type="dxa"/>
            <w:noWrap w:val="0"/>
            <w:vAlign w:val="center"/>
          </w:tcPr>
          <w:p w14:paraId="645E47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企业通过惠企政策服务专窗电话或现场咨询，或通过全省惠企政策服务平台在线咨询</w:t>
            </w:r>
          </w:p>
        </w:tc>
        <w:tc>
          <w:tcPr>
            <w:tcW w:w="1011" w:type="dxa"/>
            <w:noWrap w:val="0"/>
            <w:vAlign w:val="center"/>
          </w:tcPr>
          <w:p w14:paraId="01732E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309850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市政务服务管理机构、相关部门</w:t>
            </w:r>
          </w:p>
        </w:tc>
        <w:tc>
          <w:tcPr>
            <w:tcW w:w="945" w:type="dxa"/>
            <w:noWrap w:val="0"/>
            <w:vAlign w:val="center"/>
          </w:tcPr>
          <w:p w14:paraId="3C6FDE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3CFDA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5FA4EF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15A62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遂宁市企业公共服务云平台（遂企云）</w:t>
            </w:r>
          </w:p>
        </w:tc>
        <w:tc>
          <w:tcPr>
            <w:tcW w:w="1060" w:type="dxa"/>
            <w:noWrap w:val="0"/>
            <w:vAlign w:val="center"/>
          </w:tcPr>
          <w:p w14:paraId="26C446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instrText xml:space="preserve"> HYPERLINK "https://www.snsme.cn/home/index" </w:instrTex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u w:val="single"/>
                <w:lang w:val="en-US" w:eastAsia="zh-CN" w:bidi="ar-SA"/>
              </w:rPr>
              <w:t>https://www.snsme.cn/home/index</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end"/>
            </w:r>
          </w:p>
        </w:tc>
        <w:tc>
          <w:tcPr>
            <w:tcW w:w="1387" w:type="dxa"/>
            <w:noWrap w:val="0"/>
            <w:vAlign w:val="center"/>
          </w:tcPr>
          <w:p w14:paraId="5BBEF5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06E2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692523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52</w:t>
            </w:r>
          </w:p>
        </w:tc>
        <w:tc>
          <w:tcPr>
            <w:tcW w:w="447" w:type="dxa"/>
            <w:noWrap w:val="0"/>
            <w:vAlign w:val="center"/>
          </w:tcPr>
          <w:p w14:paraId="58AEE4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5BC3E3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076004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惠企政策申报服务</w:t>
            </w:r>
          </w:p>
        </w:tc>
        <w:tc>
          <w:tcPr>
            <w:tcW w:w="841" w:type="dxa"/>
            <w:noWrap w:val="0"/>
            <w:vAlign w:val="center"/>
          </w:tcPr>
          <w:p w14:paraId="40AF49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4AEFA3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为企业提供线上或线下惠企政策申报服务</w:t>
            </w:r>
          </w:p>
        </w:tc>
        <w:tc>
          <w:tcPr>
            <w:tcW w:w="1693" w:type="dxa"/>
            <w:noWrap w:val="0"/>
            <w:vAlign w:val="center"/>
          </w:tcPr>
          <w:p w14:paraId="057550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企业通过惠企政策服务专窗线下申报或登录全省惠企政策服务平台线上申报</w:t>
            </w:r>
          </w:p>
        </w:tc>
        <w:tc>
          <w:tcPr>
            <w:tcW w:w="1011" w:type="dxa"/>
            <w:noWrap w:val="0"/>
            <w:vAlign w:val="center"/>
          </w:tcPr>
          <w:p w14:paraId="7BAE89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7114CE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市政务服务管理机构、相关部门</w:t>
            </w:r>
          </w:p>
        </w:tc>
        <w:tc>
          <w:tcPr>
            <w:tcW w:w="945" w:type="dxa"/>
            <w:noWrap w:val="0"/>
            <w:vAlign w:val="center"/>
          </w:tcPr>
          <w:p w14:paraId="544564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E1871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符合政策兑享条件的经营主体</w:t>
            </w:r>
          </w:p>
        </w:tc>
        <w:tc>
          <w:tcPr>
            <w:tcW w:w="833" w:type="dxa"/>
            <w:noWrap w:val="0"/>
            <w:vAlign w:val="center"/>
          </w:tcPr>
          <w:p w14:paraId="5FE8DB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D7228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遂宁市企业公共服务云平台（遂企云）</w:t>
            </w:r>
          </w:p>
        </w:tc>
        <w:tc>
          <w:tcPr>
            <w:tcW w:w="1060" w:type="dxa"/>
            <w:noWrap w:val="0"/>
            <w:vAlign w:val="center"/>
          </w:tcPr>
          <w:p w14:paraId="640E30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instrText xml:space="preserve"> HYPERLINK "https://www.snsme.cn/home/index" </w:instrTex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u w:val="single"/>
                <w:lang w:val="en-US" w:eastAsia="zh-CN" w:bidi="ar-SA"/>
              </w:rPr>
              <w:t>https://www.snsme.cn/home/index</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end"/>
            </w:r>
          </w:p>
        </w:tc>
        <w:tc>
          <w:tcPr>
            <w:tcW w:w="1387" w:type="dxa"/>
            <w:noWrap w:val="0"/>
            <w:vAlign w:val="center"/>
          </w:tcPr>
          <w:p w14:paraId="294B47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798EA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29A09B9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53</w:t>
            </w:r>
          </w:p>
        </w:tc>
        <w:tc>
          <w:tcPr>
            <w:tcW w:w="447" w:type="dxa"/>
            <w:noWrap w:val="0"/>
            <w:vAlign w:val="center"/>
          </w:tcPr>
          <w:p w14:paraId="50A8A8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739E5A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B0594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惠企政策兑现服务</w:t>
            </w:r>
          </w:p>
        </w:tc>
        <w:tc>
          <w:tcPr>
            <w:tcW w:w="841" w:type="dxa"/>
            <w:noWrap w:val="0"/>
            <w:vAlign w:val="center"/>
          </w:tcPr>
          <w:p w14:paraId="2F8A83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2F1C1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为企业提供线上或线下惠企政策兑现服务</w:t>
            </w:r>
          </w:p>
        </w:tc>
        <w:tc>
          <w:tcPr>
            <w:tcW w:w="1693" w:type="dxa"/>
            <w:noWrap w:val="0"/>
            <w:vAlign w:val="center"/>
          </w:tcPr>
          <w:p w14:paraId="0F03F0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企业通过惠企政策服务专窗线下申报或登录全省惠企政策服务平台线上申报，审批通过后，完成兑现</w:t>
            </w:r>
          </w:p>
        </w:tc>
        <w:tc>
          <w:tcPr>
            <w:tcW w:w="1011" w:type="dxa"/>
            <w:noWrap w:val="0"/>
            <w:vAlign w:val="center"/>
          </w:tcPr>
          <w:p w14:paraId="4FDAD6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440664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市政务服务管理机构、相关部门</w:t>
            </w:r>
          </w:p>
        </w:tc>
        <w:tc>
          <w:tcPr>
            <w:tcW w:w="945" w:type="dxa"/>
            <w:noWrap w:val="0"/>
            <w:vAlign w:val="center"/>
          </w:tcPr>
          <w:p w14:paraId="2832BB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FF767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符合政策兑享条件的经营主体</w:t>
            </w:r>
          </w:p>
        </w:tc>
        <w:tc>
          <w:tcPr>
            <w:tcW w:w="833" w:type="dxa"/>
            <w:noWrap w:val="0"/>
            <w:vAlign w:val="center"/>
          </w:tcPr>
          <w:p w14:paraId="39CA3C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1E2D3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遂宁市企业公共服务云平台（遂企云）</w:t>
            </w:r>
          </w:p>
        </w:tc>
        <w:tc>
          <w:tcPr>
            <w:tcW w:w="1060" w:type="dxa"/>
            <w:noWrap w:val="0"/>
            <w:vAlign w:val="center"/>
          </w:tcPr>
          <w:p w14:paraId="18C281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instrText xml:space="preserve"> HYPERLINK "https://www.snsme.cn/home/index" </w:instrTex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u w:val="single"/>
                <w:lang w:val="en-US" w:eastAsia="zh-CN" w:bidi="ar-SA"/>
              </w:rPr>
              <w:t>https://www.snsme.cn/home/index</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end"/>
            </w:r>
          </w:p>
        </w:tc>
        <w:tc>
          <w:tcPr>
            <w:tcW w:w="1387" w:type="dxa"/>
            <w:noWrap w:val="0"/>
            <w:vAlign w:val="center"/>
          </w:tcPr>
          <w:p w14:paraId="4397F2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20BDE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1731C4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54</w:t>
            </w:r>
          </w:p>
        </w:tc>
        <w:tc>
          <w:tcPr>
            <w:tcW w:w="447" w:type="dxa"/>
            <w:noWrap w:val="0"/>
            <w:vAlign w:val="center"/>
          </w:tcPr>
          <w:p w14:paraId="63248F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60C9BB0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诉求类</w:t>
            </w:r>
          </w:p>
        </w:tc>
        <w:tc>
          <w:tcPr>
            <w:tcW w:w="1076" w:type="dxa"/>
            <w:noWrap w:val="0"/>
            <w:vAlign w:val="center"/>
          </w:tcPr>
          <w:p w14:paraId="3D9F08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惠企政策改进投诉办理服务</w:t>
            </w:r>
          </w:p>
        </w:tc>
        <w:tc>
          <w:tcPr>
            <w:tcW w:w="841" w:type="dxa"/>
            <w:noWrap w:val="0"/>
            <w:vAlign w:val="center"/>
          </w:tcPr>
          <w:p w14:paraId="52016A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DA7C2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受理企业对惠企政策的相关投诉，为企业提供政策兑现兜底服</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 xml:space="preserve"> </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务</w:t>
            </w:r>
          </w:p>
        </w:tc>
        <w:tc>
          <w:tcPr>
            <w:tcW w:w="1693" w:type="dxa"/>
            <w:noWrap w:val="0"/>
            <w:vAlign w:val="center"/>
          </w:tcPr>
          <w:p w14:paraId="23F9C8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企业通过惠企政策服务专窗、“办不成事”反映窗口、全省惠企政策服务平台或12345政务服务便民热线投诉</w:t>
            </w:r>
          </w:p>
        </w:tc>
        <w:tc>
          <w:tcPr>
            <w:tcW w:w="1011" w:type="dxa"/>
            <w:noWrap w:val="0"/>
            <w:vAlign w:val="center"/>
          </w:tcPr>
          <w:p w14:paraId="489F09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77C8B1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市政务服务管理机构、相关部门</w:t>
            </w:r>
          </w:p>
        </w:tc>
        <w:tc>
          <w:tcPr>
            <w:tcW w:w="945" w:type="dxa"/>
            <w:noWrap w:val="0"/>
            <w:vAlign w:val="center"/>
          </w:tcPr>
          <w:p w14:paraId="2FE78B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831" w:type="dxa"/>
            <w:noWrap w:val="0"/>
            <w:vAlign w:val="center"/>
          </w:tcPr>
          <w:p w14:paraId="33F713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2F7346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0E41C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遂宁市企业公共服务云平台（遂企云）</w:t>
            </w:r>
          </w:p>
        </w:tc>
        <w:tc>
          <w:tcPr>
            <w:tcW w:w="1060" w:type="dxa"/>
            <w:noWrap w:val="0"/>
            <w:vAlign w:val="center"/>
          </w:tcPr>
          <w:p w14:paraId="423310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instrText xml:space="preserve"> HYPERLINK "https://www.snsme.cn/home/index" </w:instrTex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https://www.snsme.cn/home/index</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end"/>
            </w:r>
          </w:p>
        </w:tc>
        <w:tc>
          <w:tcPr>
            <w:tcW w:w="1387" w:type="dxa"/>
            <w:noWrap w:val="0"/>
            <w:vAlign w:val="center"/>
          </w:tcPr>
          <w:p w14:paraId="52A224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293A4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303054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55</w:t>
            </w:r>
          </w:p>
        </w:tc>
        <w:tc>
          <w:tcPr>
            <w:tcW w:w="447" w:type="dxa"/>
            <w:noWrap w:val="0"/>
            <w:vAlign w:val="center"/>
          </w:tcPr>
          <w:p w14:paraId="36B6E7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586368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诉求类</w:t>
            </w:r>
          </w:p>
        </w:tc>
        <w:tc>
          <w:tcPr>
            <w:tcW w:w="1076" w:type="dxa"/>
            <w:noWrap w:val="0"/>
            <w:vAlign w:val="center"/>
          </w:tcPr>
          <w:p w14:paraId="30B7EA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惠企政策优化意见收集服务</w:t>
            </w:r>
          </w:p>
        </w:tc>
        <w:tc>
          <w:tcPr>
            <w:tcW w:w="841" w:type="dxa"/>
            <w:noWrap w:val="0"/>
            <w:vAlign w:val="center"/>
          </w:tcPr>
          <w:p w14:paraId="3799EA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6829C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收集企业对惠企政策内容及兑现环节的意见建议，为企业提供更优质的政策服务</w:t>
            </w:r>
          </w:p>
        </w:tc>
        <w:tc>
          <w:tcPr>
            <w:tcW w:w="1693" w:type="dxa"/>
            <w:noWrap w:val="0"/>
            <w:vAlign w:val="center"/>
          </w:tcPr>
          <w:p w14:paraId="22BC81C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企业通过惠企政策服务专窗、全省惠企政策服务平台或12345政务服务便民热线提出意见建议</w:t>
            </w:r>
          </w:p>
        </w:tc>
        <w:tc>
          <w:tcPr>
            <w:tcW w:w="1011" w:type="dxa"/>
            <w:noWrap w:val="0"/>
            <w:vAlign w:val="center"/>
          </w:tcPr>
          <w:p w14:paraId="62B77A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6B0212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市政务服务管理机构、相关部门</w:t>
            </w:r>
          </w:p>
        </w:tc>
        <w:tc>
          <w:tcPr>
            <w:tcW w:w="945" w:type="dxa"/>
            <w:noWrap w:val="0"/>
            <w:vAlign w:val="center"/>
          </w:tcPr>
          <w:p w14:paraId="6878A2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831" w:type="dxa"/>
            <w:noWrap w:val="0"/>
            <w:vAlign w:val="center"/>
          </w:tcPr>
          <w:p w14:paraId="1D7AC4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0DE369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0FB8B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遂宁市企业公共服务云平台（遂企云）</w:t>
            </w:r>
          </w:p>
        </w:tc>
        <w:tc>
          <w:tcPr>
            <w:tcW w:w="1060" w:type="dxa"/>
            <w:noWrap w:val="0"/>
            <w:vAlign w:val="center"/>
          </w:tcPr>
          <w:p w14:paraId="708BE2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instrText xml:space="preserve"> HYPERLINK "https://www.snsme.cn/home/index" </w:instrTex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https://www.snsme.cn/home/index</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fldChar w:fldCharType="end"/>
            </w:r>
          </w:p>
        </w:tc>
        <w:tc>
          <w:tcPr>
            <w:tcW w:w="1387" w:type="dxa"/>
            <w:noWrap w:val="0"/>
            <w:vAlign w:val="center"/>
          </w:tcPr>
          <w:p w14:paraId="620A42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0FEDC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320A66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5</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6</w:t>
            </w:r>
          </w:p>
        </w:tc>
        <w:tc>
          <w:tcPr>
            <w:tcW w:w="447" w:type="dxa"/>
            <w:noWrap w:val="0"/>
            <w:vAlign w:val="center"/>
          </w:tcPr>
          <w:p w14:paraId="37E28E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6716BE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63C0E8A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企业登记注册服务</w:t>
            </w:r>
          </w:p>
        </w:tc>
        <w:tc>
          <w:tcPr>
            <w:tcW w:w="841" w:type="dxa"/>
            <w:noWrap w:val="0"/>
            <w:vAlign w:val="center"/>
          </w:tcPr>
          <w:p w14:paraId="13497E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3424C1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为企业提供设立、变更、注销等登记注册服务</w:t>
            </w:r>
          </w:p>
        </w:tc>
        <w:tc>
          <w:tcPr>
            <w:tcW w:w="1693" w:type="dxa"/>
            <w:noWrap w:val="0"/>
            <w:vAlign w:val="center"/>
          </w:tcPr>
          <w:p w14:paraId="4B9DF6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企业通过登记注册专窗线下申请或者登录四川政务服务网线上申请，完成登记注册</w:t>
            </w:r>
          </w:p>
        </w:tc>
        <w:tc>
          <w:tcPr>
            <w:tcW w:w="1011" w:type="dxa"/>
            <w:noWrap w:val="0"/>
            <w:vAlign w:val="center"/>
          </w:tcPr>
          <w:p w14:paraId="374CFA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28440C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市市场监管部门</w:t>
            </w:r>
          </w:p>
        </w:tc>
        <w:tc>
          <w:tcPr>
            <w:tcW w:w="945" w:type="dxa"/>
            <w:noWrap w:val="0"/>
            <w:vAlign w:val="center"/>
          </w:tcPr>
          <w:p w14:paraId="0CEF4F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831" w:type="dxa"/>
            <w:noWrap w:val="0"/>
            <w:vAlign w:val="center"/>
          </w:tcPr>
          <w:p w14:paraId="64EC79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36C4A0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FA0DA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60ADE4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http://www.sczwfw.gov.cn/</w:t>
            </w:r>
          </w:p>
        </w:tc>
        <w:tc>
          <w:tcPr>
            <w:tcW w:w="1387" w:type="dxa"/>
            <w:noWrap w:val="0"/>
            <w:vAlign w:val="center"/>
          </w:tcPr>
          <w:p w14:paraId="793D75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7C7D0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221" w:hRule="atLeast"/>
          <w:jc w:val="center"/>
        </w:trPr>
        <w:tc>
          <w:tcPr>
            <w:tcW w:w="491" w:type="dxa"/>
            <w:noWrap w:val="0"/>
            <w:vAlign w:val="center"/>
          </w:tcPr>
          <w:p w14:paraId="3362A0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cs="Times New Roman"/>
                <w:color w:val="000000"/>
                <w:spacing w:val="0"/>
                <w:w w:val="100"/>
                <w:kern w:val="2"/>
                <w:position w:val="0"/>
                <w:sz w:val="15"/>
                <w:szCs w:val="15"/>
                <w:highlight w:val="none"/>
                <w:lang w:val="en-US" w:eastAsia="zh-CN" w:bidi="ar-SA"/>
              </w:rPr>
              <w:t>57</w:t>
            </w:r>
          </w:p>
        </w:tc>
        <w:tc>
          <w:tcPr>
            <w:tcW w:w="447" w:type="dxa"/>
            <w:noWrap w:val="0"/>
            <w:vAlign w:val="center"/>
          </w:tcPr>
          <w:p w14:paraId="0B0CB7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457" w:type="dxa"/>
            <w:noWrap w:val="0"/>
            <w:vAlign w:val="center"/>
          </w:tcPr>
          <w:p w14:paraId="63E9CB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560359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cs="Times New Roman"/>
                <w:color w:val="000000"/>
                <w:spacing w:val="0"/>
                <w:w w:val="100"/>
                <w:kern w:val="2"/>
                <w:position w:val="0"/>
                <w:sz w:val="15"/>
                <w:szCs w:val="15"/>
                <w:highlight w:val="none"/>
                <w:lang w:val="en-US" w:eastAsia="en-US" w:bidi="ar-SA"/>
              </w:rPr>
              <w:t>数字证书</w:t>
            </w:r>
          </w:p>
        </w:tc>
        <w:tc>
          <w:tcPr>
            <w:tcW w:w="841" w:type="dxa"/>
            <w:noWrap w:val="0"/>
            <w:vAlign w:val="center"/>
          </w:tcPr>
          <w:p w14:paraId="4F79A9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64C4F0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cs="Times New Roman"/>
                <w:color w:val="000000"/>
                <w:spacing w:val="0"/>
                <w:w w:val="100"/>
                <w:kern w:val="2"/>
                <w:position w:val="0"/>
                <w:sz w:val="15"/>
                <w:szCs w:val="15"/>
                <w:highlight w:val="none"/>
                <w:lang w:val="en-US" w:eastAsia="en-US" w:bidi="ar-SA"/>
              </w:rPr>
              <w:t>提供企业社保CA证书办理</w:t>
            </w:r>
          </w:p>
        </w:tc>
        <w:tc>
          <w:tcPr>
            <w:tcW w:w="1693" w:type="dxa"/>
            <w:noWrap w:val="0"/>
            <w:vAlign w:val="center"/>
          </w:tcPr>
          <w:p w14:paraId="7B3A6F42">
            <w:pPr>
              <w:keepNext w:val="0"/>
              <w:keepLines w:val="0"/>
              <w:pageBreakBefore w:val="0"/>
              <w:widowControl/>
              <w:numPr>
                <w:ilvl w:val="-1"/>
                <w:numId w:val="0"/>
              </w:numPr>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cs="Times New Roman"/>
                <w:color w:val="000000"/>
                <w:sz w:val="15"/>
                <w:szCs w:val="15"/>
                <w:highlight w:val="none"/>
                <w:lang w:val="en-US" w:eastAsia="en-US"/>
              </w:rPr>
              <w:t>社保局申请企业社保编号，登陆四川省数字证书认证管理中心，根据提示上传单位公司信息（注：办理方式分为“窗口办理”与“邮寄办理”。</w:t>
            </w:r>
          </w:p>
        </w:tc>
        <w:tc>
          <w:tcPr>
            <w:tcW w:w="1011" w:type="dxa"/>
            <w:noWrap w:val="0"/>
            <w:vAlign w:val="center"/>
          </w:tcPr>
          <w:p w14:paraId="7AB156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市、县（市、区）</w:t>
            </w:r>
          </w:p>
        </w:tc>
        <w:tc>
          <w:tcPr>
            <w:tcW w:w="1068" w:type="dxa"/>
            <w:noWrap w:val="0"/>
            <w:vAlign w:val="center"/>
          </w:tcPr>
          <w:p w14:paraId="2DFD46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cs="Times New Roman"/>
                <w:color w:val="000000"/>
                <w:spacing w:val="0"/>
                <w:w w:val="100"/>
                <w:position w:val="0"/>
                <w:sz w:val="15"/>
                <w:szCs w:val="15"/>
                <w:highlight w:val="none"/>
                <w:lang w:eastAsia="en-US" w:bidi="ar-SA"/>
              </w:rPr>
              <w:t>遂宁市中小企业服务中心</w:t>
            </w:r>
          </w:p>
        </w:tc>
        <w:tc>
          <w:tcPr>
            <w:tcW w:w="945" w:type="dxa"/>
            <w:noWrap w:val="0"/>
            <w:vAlign w:val="center"/>
          </w:tcPr>
          <w:p w14:paraId="667CAE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cs="Times New Roman"/>
                <w:color w:val="000000"/>
                <w:spacing w:val="0"/>
                <w:w w:val="100"/>
                <w:position w:val="0"/>
                <w:sz w:val="15"/>
                <w:szCs w:val="15"/>
                <w:highlight w:val="none"/>
                <w:lang w:eastAsia="en-US" w:bidi="ar-SA"/>
              </w:rPr>
              <w:t>遂宁市政务服务和数据局</w:t>
            </w:r>
          </w:p>
        </w:tc>
        <w:tc>
          <w:tcPr>
            <w:tcW w:w="831" w:type="dxa"/>
            <w:noWrap w:val="0"/>
            <w:vAlign w:val="center"/>
          </w:tcPr>
          <w:p w14:paraId="5E8C1EA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19A882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3EFDB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cs="Times New Roman"/>
                <w:color w:val="000000"/>
                <w:sz w:val="15"/>
                <w:szCs w:val="15"/>
                <w:highlight w:val="none"/>
                <w:lang w:val="en-US" w:eastAsia="en-US"/>
              </w:rPr>
              <w:t>四川省数字证书认证管理中心</w:t>
            </w:r>
          </w:p>
        </w:tc>
        <w:tc>
          <w:tcPr>
            <w:tcW w:w="1060" w:type="dxa"/>
            <w:noWrap w:val="0"/>
            <w:vAlign w:val="center"/>
          </w:tcPr>
          <w:p w14:paraId="704E25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eastAsia="en-US" w:bidi="ar-SA"/>
              </w:rPr>
              <w:t>https://www.scca.com.cn/</w:t>
            </w:r>
          </w:p>
        </w:tc>
        <w:tc>
          <w:tcPr>
            <w:tcW w:w="1387" w:type="dxa"/>
            <w:noWrap w:val="0"/>
            <w:vAlign w:val="center"/>
          </w:tcPr>
          <w:p w14:paraId="16860E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市政务中心3楼企业综合服务中心（专区）</w:t>
            </w:r>
          </w:p>
        </w:tc>
      </w:tr>
      <w:tr w14:paraId="59194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76" w:hRule="atLeast"/>
          <w:jc w:val="center"/>
        </w:trPr>
        <w:tc>
          <w:tcPr>
            <w:tcW w:w="15274" w:type="dxa"/>
            <w:gridSpan w:val="15"/>
            <w:noWrap w:val="0"/>
            <w:vAlign w:val="center"/>
          </w:tcPr>
          <w:p w14:paraId="18B269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（四）知识产权服务领域：引导企业强化知识产权管理，建立完整规范的知识产权管理和保护体系，健全知识产权咨询、代理、纠纷处理化解机制。〔牵头单位：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市场监管局；责任单位：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直有关部门（单位）〕</w:t>
            </w:r>
          </w:p>
        </w:tc>
      </w:tr>
      <w:tr w14:paraId="0936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623406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5</w:t>
            </w:r>
            <w:r>
              <w:rPr>
                <w:rFonts w:hint="eastAsia" w:ascii="Times New Roman" w:cs="Times New Roman"/>
                <w:color w:val="000000"/>
                <w:spacing w:val="0"/>
                <w:w w:val="100"/>
                <w:position w:val="0"/>
                <w:sz w:val="15"/>
                <w:szCs w:val="15"/>
                <w:highlight w:val="none"/>
                <w:lang w:val="en-US" w:eastAsia="zh-CN" w:bidi="ar-SA"/>
              </w:rPr>
              <w:t>8</w:t>
            </w:r>
          </w:p>
        </w:tc>
        <w:tc>
          <w:tcPr>
            <w:tcW w:w="447" w:type="dxa"/>
            <w:noWrap w:val="0"/>
            <w:vAlign w:val="center"/>
          </w:tcPr>
          <w:p w14:paraId="3CA0FD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知识产权服务</w:t>
            </w:r>
          </w:p>
        </w:tc>
        <w:tc>
          <w:tcPr>
            <w:tcW w:w="457" w:type="dxa"/>
            <w:noWrap w:val="0"/>
            <w:vAlign w:val="center"/>
          </w:tcPr>
          <w:p w14:paraId="560818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办理类</w:t>
            </w:r>
          </w:p>
        </w:tc>
        <w:tc>
          <w:tcPr>
            <w:tcW w:w="1076" w:type="dxa"/>
            <w:noWrap w:val="0"/>
            <w:vAlign w:val="center"/>
          </w:tcPr>
          <w:p w14:paraId="2796F0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商标申请服务</w:t>
            </w:r>
          </w:p>
        </w:tc>
        <w:tc>
          <w:tcPr>
            <w:tcW w:w="841" w:type="dxa"/>
            <w:noWrap w:val="0"/>
            <w:vAlign w:val="center"/>
          </w:tcPr>
          <w:p w14:paraId="12407D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3E3A5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开展商标申请资料</w:t>
            </w:r>
            <w:r>
              <w:rPr>
                <w:rFonts w:hint="eastAsia" w:ascii="Times New Roman" w:hAnsi="Times New Roman" w:cs="Times New Roman"/>
                <w:color w:val="000000"/>
                <w:spacing w:val="0"/>
                <w:w w:val="100"/>
                <w:kern w:val="2"/>
                <w:position w:val="0"/>
                <w:sz w:val="15"/>
                <w:szCs w:val="15"/>
                <w:highlight w:val="none"/>
                <w:lang w:val="en-US" w:eastAsia="zh-CN" w:bidi="ar-SA"/>
              </w:rPr>
              <w:t>填报指导和咨询服务</w:t>
            </w:r>
          </w:p>
        </w:tc>
        <w:tc>
          <w:tcPr>
            <w:tcW w:w="1693" w:type="dxa"/>
            <w:noWrap w:val="0"/>
            <w:vAlign w:val="center"/>
          </w:tcPr>
          <w:p w14:paraId="1F7D15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登录四川省知识产权公共服务平台，根据指引办理</w:t>
            </w:r>
          </w:p>
        </w:tc>
        <w:tc>
          <w:tcPr>
            <w:tcW w:w="1011" w:type="dxa"/>
            <w:noWrap w:val="0"/>
            <w:vAlign w:val="center"/>
          </w:tcPr>
          <w:p w14:paraId="4B080E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w:t>
            </w:r>
          </w:p>
        </w:tc>
        <w:tc>
          <w:tcPr>
            <w:tcW w:w="1068" w:type="dxa"/>
            <w:noWrap w:val="0"/>
            <w:vAlign w:val="center"/>
          </w:tcPr>
          <w:p w14:paraId="01F982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市场监管部门</w:t>
            </w:r>
          </w:p>
        </w:tc>
        <w:tc>
          <w:tcPr>
            <w:tcW w:w="945" w:type="dxa"/>
            <w:noWrap w:val="0"/>
            <w:vAlign w:val="center"/>
          </w:tcPr>
          <w:p w14:paraId="4EDDAE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D4DE4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各类创新主体</w:t>
            </w:r>
          </w:p>
        </w:tc>
        <w:tc>
          <w:tcPr>
            <w:tcW w:w="833" w:type="dxa"/>
            <w:noWrap w:val="0"/>
            <w:vAlign w:val="center"/>
          </w:tcPr>
          <w:p w14:paraId="5F5489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2AB52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四川省知识产权公共服务平台</w:t>
            </w:r>
          </w:p>
        </w:tc>
        <w:tc>
          <w:tcPr>
            <w:tcW w:w="1060" w:type="dxa"/>
            <w:noWrap w:val="0"/>
            <w:vAlign w:val="center"/>
          </w:tcPr>
          <w:p w14:paraId="0E9175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https://www.scipsc.com</w:t>
            </w:r>
          </w:p>
        </w:tc>
        <w:tc>
          <w:tcPr>
            <w:tcW w:w="1387" w:type="dxa"/>
            <w:noWrap w:val="0"/>
            <w:vAlign w:val="center"/>
          </w:tcPr>
          <w:p w14:paraId="5D7EF4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遂宁知识产权大市场（遂宁市市民中心4号花瓣一楼）</w:t>
            </w:r>
          </w:p>
        </w:tc>
      </w:tr>
      <w:tr w14:paraId="3CC05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10" w:hRule="atLeast"/>
          <w:jc w:val="center"/>
        </w:trPr>
        <w:tc>
          <w:tcPr>
            <w:tcW w:w="15274" w:type="dxa"/>
            <w:gridSpan w:val="15"/>
            <w:noWrap w:val="0"/>
            <w:vAlign w:val="center"/>
          </w:tcPr>
          <w:p w14:paraId="3B5576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五）用工服务领域：推动招工、外国人来华工作许可、社会保险登记及权益查询服务、流动人员人事档案管理服务、创业指导服务、就业创业补贴政策兑现、职业技能等级认定、职称申报评审、用工政策咨询、劳动争议调解仲裁、职工退休等涉企服务集成优化。〔牵头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人力资源社会保障</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科技</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公安</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住房城乡建设</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卫生健康委、</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市公积金中心、市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医保局、</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总工会、</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市市场监管局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等有关部门（单位）〕</w:t>
            </w:r>
          </w:p>
        </w:tc>
      </w:tr>
      <w:tr w14:paraId="3C99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89" w:hRule="atLeast"/>
          <w:jc w:val="center"/>
        </w:trPr>
        <w:tc>
          <w:tcPr>
            <w:tcW w:w="491" w:type="dxa"/>
            <w:noWrap w:val="0"/>
            <w:vAlign w:val="center"/>
          </w:tcPr>
          <w:p w14:paraId="061E78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59</w:t>
            </w:r>
          </w:p>
        </w:tc>
        <w:tc>
          <w:tcPr>
            <w:tcW w:w="447" w:type="dxa"/>
            <w:noWrap w:val="0"/>
            <w:vAlign w:val="center"/>
          </w:tcPr>
          <w:p w14:paraId="4D7B86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5D21CB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197BE3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招工服务</w:t>
            </w:r>
          </w:p>
        </w:tc>
        <w:tc>
          <w:tcPr>
            <w:tcW w:w="841" w:type="dxa"/>
            <w:noWrap w:val="0"/>
            <w:vAlign w:val="center"/>
          </w:tcPr>
          <w:p w14:paraId="271EBA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43" w:type="dxa"/>
            <w:noWrap w:val="0"/>
            <w:vAlign w:val="center"/>
          </w:tcPr>
          <w:p w14:paraId="6DFB49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针对企业用工需求，组织招聘会，或由用工服务专员进行专项服务</w:t>
            </w:r>
          </w:p>
        </w:tc>
        <w:tc>
          <w:tcPr>
            <w:tcW w:w="1693" w:type="dxa"/>
            <w:noWrap w:val="0"/>
            <w:vAlign w:val="center"/>
          </w:tcPr>
          <w:p w14:paraId="1E4CC4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申请—受理—审核—发布招聘信息—反馈办结</w:t>
            </w:r>
          </w:p>
        </w:tc>
        <w:tc>
          <w:tcPr>
            <w:tcW w:w="1011" w:type="dxa"/>
            <w:noWrap w:val="0"/>
            <w:vAlign w:val="center"/>
          </w:tcPr>
          <w:p w14:paraId="3B5BCE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2823EC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市人力资源社会保障部门</w:t>
            </w:r>
          </w:p>
        </w:tc>
        <w:tc>
          <w:tcPr>
            <w:tcW w:w="945" w:type="dxa"/>
            <w:noWrap w:val="0"/>
            <w:vAlign w:val="center"/>
          </w:tcPr>
          <w:p w14:paraId="2EC3B9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4DC44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w:t>
            </w:r>
          </w:p>
        </w:tc>
        <w:tc>
          <w:tcPr>
            <w:tcW w:w="833" w:type="dxa"/>
            <w:noWrap w:val="0"/>
            <w:vAlign w:val="center"/>
          </w:tcPr>
          <w:p w14:paraId="24A15A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600A5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四川公共招聘网</w:t>
            </w:r>
          </w:p>
        </w:tc>
        <w:tc>
          <w:tcPr>
            <w:tcW w:w="1060" w:type="dxa"/>
            <w:noWrap w:val="0"/>
            <w:vAlign w:val="center"/>
          </w:tcPr>
          <w:p w14:paraId="7BFA4C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https://www.</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sc91.org.cn</w:t>
            </w:r>
          </w:p>
        </w:tc>
        <w:tc>
          <w:tcPr>
            <w:tcW w:w="1387" w:type="dxa"/>
            <w:noWrap w:val="0"/>
            <w:vAlign w:val="center"/>
          </w:tcPr>
          <w:p w14:paraId="74FE82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遂宁市人力资源市场</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咨询电话：0825-2258010</w:t>
            </w:r>
          </w:p>
        </w:tc>
      </w:tr>
      <w:tr w14:paraId="22759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0196A4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60</w:t>
            </w:r>
          </w:p>
        </w:tc>
        <w:tc>
          <w:tcPr>
            <w:tcW w:w="447" w:type="dxa"/>
            <w:noWrap w:val="0"/>
            <w:vAlign w:val="center"/>
          </w:tcPr>
          <w:p w14:paraId="462DF3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1E6906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B323D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外国人来华工作许可</w:t>
            </w:r>
          </w:p>
        </w:tc>
        <w:tc>
          <w:tcPr>
            <w:tcW w:w="841" w:type="dxa"/>
            <w:noWrap w:val="0"/>
            <w:vAlign w:val="center"/>
          </w:tcPr>
          <w:p w14:paraId="76C5ED4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43" w:type="dxa"/>
            <w:noWrap w:val="0"/>
            <w:vAlign w:val="center"/>
          </w:tcPr>
          <w:p w14:paraId="5725CD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为企业聘用</w:t>
            </w:r>
            <w:r>
              <w:rPr>
                <w:rFonts w:hint="eastAsia" w:ascii="Times New Roman" w:hAnsi="Times New Roman" w:cs="Times New Roman"/>
                <w:color w:val="000000"/>
                <w:spacing w:val="0"/>
                <w:w w:val="100"/>
                <w:kern w:val="2"/>
                <w:position w:val="0"/>
                <w:sz w:val="15"/>
                <w:szCs w:val="15"/>
                <w:highlight w:val="none"/>
                <w:lang w:val="en-US" w:eastAsia="zh-CN" w:bidi="ar-SA"/>
              </w:rPr>
              <w:t>符合条件的</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外籍职工办理来华工作许可</w:t>
            </w:r>
          </w:p>
        </w:tc>
        <w:tc>
          <w:tcPr>
            <w:tcW w:w="1693" w:type="dxa"/>
            <w:noWrap w:val="0"/>
            <w:vAlign w:val="center"/>
          </w:tcPr>
          <w:p w14:paraId="63E8A2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申请—受理—审核—办结发证—信息推送至公安部门</w:t>
            </w:r>
          </w:p>
        </w:tc>
        <w:tc>
          <w:tcPr>
            <w:tcW w:w="1011" w:type="dxa"/>
            <w:noWrap w:val="0"/>
            <w:vAlign w:val="center"/>
          </w:tcPr>
          <w:p w14:paraId="182887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23292D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市科技、人力资源社会保障、公安部门</w:t>
            </w:r>
          </w:p>
        </w:tc>
        <w:tc>
          <w:tcPr>
            <w:tcW w:w="945" w:type="dxa"/>
            <w:noWrap w:val="0"/>
            <w:vAlign w:val="center"/>
          </w:tcPr>
          <w:p w14:paraId="1BB1B3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1399C7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外籍职工</w:t>
            </w:r>
          </w:p>
        </w:tc>
        <w:tc>
          <w:tcPr>
            <w:tcW w:w="833" w:type="dxa"/>
            <w:noWrap w:val="0"/>
            <w:vAlign w:val="center"/>
          </w:tcPr>
          <w:p w14:paraId="7FB72D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545D7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7274EC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https://www.sczwfw.gov.cn/</w:t>
            </w:r>
          </w:p>
        </w:tc>
        <w:tc>
          <w:tcPr>
            <w:tcW w:w="1387" w:type="dxa"/>
            <w:noWrap w:val="0"/>
            <w:vAlign w:val="center"/>
          </w:tcPr>
          <w:p w14:paraId="471116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遂宁市市民中心人才服务窗口</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咨询电话：0825-5863393</w:t>
            </w:r>
          </w:p>
        </w:tc>
      </w:tr>
      <w:tr w14:paraId="2815B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806" w:hRule="atLeast"/>
          <w:jc w:val="center"/>
        </w:trPr>
        <w:tc>
          <w:tcPr>
            <w:tcW w:w="491" w:type="dxa"/>
            <w:noWrap w:val="0"/>
            <w:vAlign w:val="center"/>
          </w:tcPr>
          <w:p w14:paraId="6F7E19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61</w:t>
            </w:r>
          </w:p>
        </w:tc>
        <w:tc>
          <w:tcPr>
            <w:tcW w:w="447" w:type="dxa"/>
            <w:noWrap w:val="0"/>
            <w:vAlign w:val="center"/>
          </w:tcPr>
          <w:p w14:paraId="4D1AD6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7C588C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562526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“五险</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金”服务</w:t>
            </w:r>
          </w:p>
        </w:tc>
        <w:tc>
          <w:tcPr>
            <w:tcW w:w="841" w:type="dxa"/>
            <w:noWrap w:val="0"/>
            <w:vAlign w:val="center"/>
          </w:tcPr>
          <w:p w14:paraId="742CB3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43" w:type="dxa"/>
            <w:noWrap w:val="0"/>
            <w:vAlign w:val="center"/>
          </w:tcPr>
          <w:p w14:paraId="7AA388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为企业聘用的职工提供养老保险、工伤保险、失业保险、医疗保险、生育保险、住房公积金登记缴费服务</w:t>
            </w:r>
          </w:p>
        </w:tc>
        <w:tc>
          <w:tcPr>
            <w:tcW w:w="1693" w:type="dxa"/>
            <w:noWrap w:val="0"/>
            <w:vAlign w:val="center"/>
          </w:tcPr>
          <w:p w14:paraId="699079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申请—受理—审核—办结反馈</w:t>
            </w:r>
          </w:p>
        </w:tc>
        <w:tc>
          <w:tcPr>
            <w:tcW w:w="1011" w:type="dxa"/>
            <w:noWrap w:val="0"/>
            <w:vAlign w:val="center"/>
          </w:tcPr>
          <w:p w14:paraId="2BE41F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73DA5C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市政务服务、人力资源</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社会</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保障、医疗保障、公积金、税务等部门</w:t>
            </w:r>
          </w:p>
        </w:tc>
        <w:tc>
          <w:tcPr>
            <w:tcW w:w="945" w:type="dxa"/>
            <w:noWrap w:val="0"/>
            <w:vAlign w:val="center"/>
          </w:tcPr>
          <w:p w14:paraId="1CF8BC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7C18F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企业或者职工</w:t>
            </w:r>
          </w:p>
        </w:tc>
        <w:tc>
          <w:tcPr>
            <w:tcW w:w="833" w:type="dxa"/>
            <w:noWrap w:val="0"/>
            <w:vAlign w:val="center"/>
          </w:tcPr>
          <w:p w14:paraId="2F194E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5B309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0CF457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https://www.sczwfw.gov.cn/</w:t>
            </w:r>
          </w:p>
        </w:tc>
        <w:tc>
          <w:tcPr>
            <w:tcW w:w="1387" w:type="dxa"/>
            <w:noWrap w:val="0"/>
            <w:vAlign w:val="center"/>
          </w:tcPr>
          <w:p w14:paraId="74A468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auto"/>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w:t>
            </w:r>
            <w:r>
              <w:rPr>
                <w:rFonts w:hint="default" w:ascii="Times New Roman" w:hAnsi="Times New Roman" w:eastAsia="仿宋_GB2312" w:cs="Times New Roman"/>
                <w:color w:val="auto"/>
                <w:spacing w:val="0"/>
                <w:w w:val="100"/>
                <w:kern w:val="2"/>
                <w:position w:val="0"/>
                <w:sz w:val="15"/>
                <w:szCs w:val="15"/>
                <w:highlight w:val="none"/>
                <w:lang w:val="en-US" w:eastAsia="zh-CN" w:bidi="ar-SA"/>
              </w:rPr>
              <w:t>宁市市民中心社保窗口</w:t>
            </w:r>
            <w:r>
              <w:rPr>
                <w:rFonts w:hint="eastAsia" w:ascii="Times New Roman" w:hAnsi="Times New Roman" w:eastAsia="仿宋_GB2312" w:cs="Times New Roman"/>
                <w:color w:val="auto"/>
                <w:spacing w:val="0"/>
                <w:w w:val="100"/>
                <w:kern w:val="2"/>
                <w:position w:val="0"/>
                <w:sz w:val="15"/>
                <w:szCs w:val="15"/>
                <w:highlight w:val="none"/>
                <w:lang w:val="en-US" w:eastAsia="zh-CN" w:bidi="ar-SA"/>
              </w:rPr>
              <w:t>，</w:t>
            </w:r>
            <w:r>
              <w:rPr>
                <w:rFonts w:hint="default" w:ascii="Times New Roman" w:hAnsi="Times New Roman" w:eastAsia="仿宋_GB2312" w:cs="Times New Roman"/>
                <w:color w:val="auto"/>
                <w:spacing w:val="0"/>
                <w:w w:val="100"/>
                <w:kern w:val="2"/>
                <w:position w:val="0"/>
                <w:sz w:val="15"/>
                <w:szCs w:val="15"/>
                <w:highlight w:val="none"/>
                <w:lang w:val="en-US" w:eastAsia="zh-CN" w:bidi="ar-SA"/>
              </w:rPr>
              <w:t>咨询电话：0825-5863200</w:t>
            </w:r>
          </w:p>
          <w:p w14:paraId="2EF96FF2">
            <w:pPr>
              <w:overflowPunct w:val="0"/>
              <w:adjustRightInd w:val="0"/>
              <w:snapToGrid w:val="0"/>
              <w:jc w:val="center"/>
              <w:rPr>
                <w:rFonts w:hint="default"/>
                <w:color w:val="auto"/>
                <w:lang w:val="en-US" w:eastAsia="zh-CN"/>
              </w:rPr>
            </w:pPr>
            <w:r>
              <w:rPr>
                <w:rFonts w:hint="default" w:ascii="Times New Roman" w:hAnsi="Times New Roman" w:eastAsia="仿宋_GB2312" w:cs="Times New Roman"/>
                <w:color w:val="auto"/>
                <w:spacing w:val="0"/>
                <w:w w:val="100"/>
                <w:kern w:val="2"/>
                <w:position w:val="0"/>
                <w:sz w:val="15"/>
                <w:szCs w:val="15"/>
                <w:highlight w:val="none"/>
                <w:lang w:val="en-US" w:eastAsia="zh-CN" w:bidi="ar-SA"/>
              </w:rPr>
              <w:t>遂宁市市民中心</w:t>
            </w:r>
            <w:r>
              <w:rPr>
                <w:rFonts w:hint="eastAsia" w:ascii="Times New Roman" w:hAnsi="Times New Roman" w:cs="Times New Roman"/>
                <w:color w:val="auto"/>
                <w:spacing w:val="0"/>
                <w:w w:val="100"/>
                <w:kern w:val="2"/>
                <w:position w:val="0"/>
                <w:sz w:val="15"/>
                <w:szCs w:val="15"/>
                <w:highlight w:val="none"/>
                <w:lang w:val="en-US" w:eastAsia="zh-CN" w:bidi="ar-SA"/>
              </w:rPr>
              <w:t>医保</w:t>
            </w:r>
            <w:r>
              <w:rPr>
                <w:rFonts w:hint="default" w:ascii="Times New Roman" w:hAnsi="Times New Roman" w:eastAsia="仿宋_GB2312" w:cs="Times New Roman"/>
                <w:color w:val="auto"/>
                <w:spacing w:val="0"/>
                <w:w w:val="100"/>
                <w:kern w:val="2"/>
                <w:position w:val="0"/>
                <w:sz w:val="15"/>
                <w:szCs w:val="15"/>
                <w:highlight w:val="none"/>
                <w:lang w:val="en-US" w:eastAsia="zh-CN" w:bidi="ar-SA"/>
              </w:rPr>
              <w:t>窗口</w:t>
            </w:r>
            <w:r>
              <w:rPr>
                <w:rFonts w:hint="eastAsia" w:ascii="Times New Roman" w:hAnsi="Times New Roman" w:eastAsia="仿宋_GB2312" w:cs="Times New Roman"/>
                <w:color w:val="auto"/>
                <w:spacing w:val="0"/>
                <w:w w:val="100"/>
                <w:kern w:val="2"/>
                <w:position w:val="0"/>
                <w:sz w:val="15"/>
                <w:szCs w:val="15"/>
                <w:highlight w:val="none"/>
                <w:lang w:val="en-US" w:eastAsia="zh-CN" w:bidi="ar-SA"/>
              </w:rPr>
              <w:t>，</w:t>
            </w:r>
            <w:r>
              <w:rPr>
                <w:rFonts w:hint="default" w:ascii="Times New Roman" w:hAnsi="Times New Roman" w:eastAsia="仿宋_GB2312" w:cs="Times New Roman"/>
                <w:color w:val="auto"/>
                <w:spacing w:val="0"/>
                <w:w w:val="100"/>
                <w:kern w:val="2"/>
                <w:position w:val="0"/>
                <w:sz w:val="15"/>
                <w:szCs w:val="15"/>
                <w:highlight w:val="none"/>
                <w:lang w:val="en-US" w:eastAsia="zh-CN" w:bidi="ar-SA"/>
              </w:rPr>
              <w:t>咨询电话：</w:t>
            </w:r>
            <w:r>
              <w:rPr>
                <w:rFonts w:hint="eastAsia" w:ascii="Times New Roman" w:hAnsi="Times New Roman" w:cs="Times New Roman"/>
                <w:color w:val="auto"/>
                <w:spacing w:val="0"/>
                <w:w w:val="100"/>
                <w:kern w:val="2"/>
                <w:position w:val="0"/>
                <w:sz w:val="15"/>
                <w:szCs w:val="15"/>
                <w:highlight w:val="none"/>
                <w:lang w:val="en-US" w:eastAsia="zh-CN" w:bidi="ar-SA"/>
              </w:rPr>
              <w:t>0825-2215175转1号键</w:t>
            </w:r>
          </w:p>
          <w:p w14:paraId="329349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auto"/>
                <w:spacing w:val="0"/>
                <w:w w:val="100"/>
                <w:kern w:val="2"/>
                <w:position w:val="0"/>
                <w:sz w:val="15"/>
                <w:szCs w:val="15"/>
                <w:highlight w:val="none"/>
                <w:lang w:val="en-US" w:eastAsia="zh-CN" w:bidi="ar-SA"/>
              </w:rPr>
              <w:t>各办税服务厅。咨询电</w:t>
            </w:r>
            <w:r>
              <w:rPr>
                <w:rFonts w:hint="eastAsia" w:ascii="Times New Roman" w:hAnsi="Times New Roman" w:eastAsia="仿宋_GB2312" w:cs="Times New Roman"/>
                <w:color w:val="auto"/>
                <w:spacing w:val="0"/>
                <w:w w:val="100"/>
                <w:kern w:val="2"/>
                <w:position w:val="0"/>
                <w:sz w:val="15"/>
                <w:szCs w:val="15"/>
                <w:highlight w:val="none"/>
                <w:lang w:val="en-US" w:eastAsia="zh-CN" w:bidi="ar-SA"/>
              </w:rPr>
              <w:t>话</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：0825-12366</w:t>
            </w:r>
          </w:p>
        </w:tc>
      </w:tr>
      <w:tr w14:paraId="134AF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60E391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62</w:t>
            </w:r>
          </w:p>
        </w:tc>
        <w:tc>
          <w:tcPr>
            <w:tcW w:w="447" w:type="dxa"/>
            <w:noWrap w:val="0"/>
            <w:vAlign w:val="center"/>
          </w:tcPr>
          <w:p w14:paraId="4002DE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5DE96F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3930B9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流动人员人事档案管理服务</w:t>
            </w:r>
          </w:p>
        </w:tc>
        <w:tc>
          <w:tcPr>
            <w:tcW w:w="841" w:type="dxa"/>
            <w:noWrap w:val="0"/>
            <w:vAlign w:val="center"/>
          </w:tcPr>
          <w:p w14:paraId="69AD63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43" w:type="dxa"/>
            <w:noWrap w:val="0"/>
            <w:vAlign w:val="center"/>
          </w:tcPr>
          <w:p w14:paraId="7D8AE2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为企业职工提供档案接收、转递、整理和保管，档案材料的收集、鉴别和归档、档案查（借）阅等服务</w:t>
            </w:r>
          </w:p>
        </w:tc>
        <w:tc>
          <w:tcPr>
            <w:tcW w:w="1693" w:type="dxa"/>
            <w:noWrap w:val="0"/>
            <w:vAlign w:val="center"/>
          </w:tcPr>
          <w:p w14:paraId="25677F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申请—受理—审核—办结反馈</w:t>
            </w:r>
          </w:p>
        </w:tc>
        <w:tc>
          <w:tcPr>
            <w:tcW w:w="1011" w:type="dxa"/>
            <w:noWrap w:val="0"/>
            <w:vAlign w:val="center"/>
          </w:tcPr>
          <w:p w14:paraId="76672D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9E6D0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市人力资源社会保障部门</w:t>
            </w:r>
          </w:p>
        </w:tc>
        <w:tc>
          <w:tcPr>
            <w:tcW w:w="945" w:type="dxa"/>
            <w:noWrap w:val="0"/>
            <w:vAlign w:val="center"/>
          </w:tcPr>
          <w:p w14:paraId="31A0BD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00921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企业或者职工</w:t>
            </w:r>
          </w:p>
        </w:tc>
        <w:tc>
          <w:tcPr>
            <w:tcW w:w="833" w:type="dxa"/>
            <w:noWrap w:val="0"/>
            <w:vAlign w:val="center"/>
          </w:tcPr>
          <w:p w14:paraId="1E8AF5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E5AFC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624047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https://www.sczwfw.gov.cn/</w:t>
            </w:r>
          </w:p>
        </w:tc>
        <w:tc>
          <w:tcPr>
            <w:tcW w:w="1387" w:type="dxa"/>
            <w:noWrap w:val="0"/>
            <w:vAlign w:val="center"/>
          </w:tcPr>
          <w:p w14:paraId="3F8FA6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遂宁市市民中心人才服务窗口</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咨询电话：0825-5802377</w:t>
            </w:r>
          </w:p>
        </w:tc>
      </w:tr>
      <w:tr w14:paraId="3D19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40BC91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63</w:t>
            </w:r>
          </w:p>
        </w:tc>
        <w:tc>
          <w:tcPr>
            <w:tcW w:w="447" w:type="dxa"/>
            <w:noWrap w:val="0"/>
            <w:vAlign w:val="center"/>
          </w:tcPr>
          <w:p w14:paraId="46C6F9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770A19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23A83C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创业指导服务</w:t>
            </w:r>
          </w:p>
        </w:tc>
        <w:tc>
          <w:tcPr>
            <w:tcW w:w="841" w:type="dxa"/>
            <w:noWrap w:val="0"/>
            <w:vAlign w:val="center"/>
          </w:tcPr>
          <w:p w14:paraId="6E9E91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43" w:type="dxa"/>
            <w:noWrap w:val="0"/>
            <w:vAlign w:val="center"/>
          </w:tcPr>
          <w:p w14:paraId="243CAF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为有意向创业或已经创业、需要创业导师跟踪指导服务的重点人群提供创业指导服务</w:t>
            </w:r>
          </w:p>
        </w:tc>
        <w:tc>
          <w:tcPr>
            <w:tcW w:w="1693" w:type="dxa"/>
            <w:noWrap w:val="0"/>
            <w:vAlign w:val="center"/>
          </w:tcPr>
          <w:p w14:paraId="5D51210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申请—受理—回访指导</w:t>
            </w:r>
          </w:p>
        </w:tc>
        <w:tc>
          <w:tcPr>
            <w:tcW w:w="1011" w:type="dxa"/>
            <w:noWrap w:val="0"/>
            <w:vAlign w:val="center"/>
          </w:tcPr>
          <w:p w14:paraId="66DCC3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5222E9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市人力资源社会保障部门</w:t>
            </w:r>
          </w:p>
        </w:tc>
        <w:tc>
          <w:tcPr>
            <w:tcW w:w="945" w:type="dxa"/>
            <w:noWrap w:val="0"/>
            <w:vAlign w:val="center"/>
          </w:tcPr>
          <w:p w14:paraId="741DC7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8345D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企业或创业者</w:t>
            </w:r>
          </w:p>
        </w:tc>
        <w:tc>
          <w:tcPr>
            <w:tcW w:w="833" w:type="dxa"/>
            <w:noWrap w:val="0"/>
            <w:vAlign w:val="center"/>
          </w:tcPr>
          <w:p w14:paraId="0AF358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B5304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四川公共招聘网</w:t>
            </w:r>
          </w:p>
        </w:tc>
        <w:tc>
          <w:tcPr>
            <w:tcW w:w="1060" w:type="dxa"/>
            <w:noWrap w:val="0"/>
            <w:vAlign w:val="center"/>
          </w:tcPr>
          <w:p w14:paraId="2D9AAE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https://www.</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sc91.org.cn</w:t>
            </w:r>
          </w:p>
        </w:tc>
        <w:tc>
          <w:tcPr>
            <w:tcW w:w="1387" w:type="dxa"/>
            <w:noWrap w:val="0"/>
            <w:vAlign w:val="center"/>
          </w:tcPr>
          <w:p w14:paraId="7BD4E3A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遂宁市市民中心就业窗口</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咨询电话：0825-2258010</w:t>
            </w:r>
          </w:p>
        </w:tc>
      </w:tr>
      <w:tr w14:paraId="5E588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89" w:hRule="atLeast"/>
          <w:jc w:val="center"/>
        </w:trPr>
        <w:tc>
          <w:tcPr>
            <w:tcW w:w="491" w:type="dxa"/>
            <w:noWrap w:val="0"/>
            <w:vAlign w:val="center"/>
          </w:tcPr>
          <w:p w14:paraId="256185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64</w:t>
            </w:r>
          </w:p>
        </w:tc>
        <w:tc>
          <w:tcPr>
            <w:tcW w:w="447" w:type="dxa"/>
            <w:noWrap w:val="0"/>
            <w:vAlign w:val="center"/>
          </w:tcPr>
          <w:p w14:paraId="6F7792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2C9809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1F7727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就业创业补贴政策兑现</w:t>
            </w:r>
          </w:p>
        </w:tc>
        <w:tc>
          <w:tcPr>
            <w:tcW w:w="841" w:type="dxa"/>
            <w:noWrap w:val="0"/>
            <w:vAlign w:val="center"/>
          </w:tcPr>
          <w:p w14:paraId="658205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43" w:type="dxa"/>
            <w:noWrap w:val="0"/>
            <w:vAlign w:val="center"/>
          </w:tcPr>
          <w:p w14:paraId="2079E7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为企业针对性兑现职工职业技能培训、吸纳脱贫人口等补贴</w:t>
            </w:r>
          </w:p>
        </w:tc>
        <w:tc>
          <w:tcPr>
            <w:tcW w:w="1693" w:type="dxa"/>
            <w:noWrap w:val="0"/>
            <w:vAlign w:val="center"/>
          </w:tcPr>
          <w:p w14:paraId="2D5442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申请—受理—审核—发放补贴</w:t>
            </w:r>
          </w:p>
        </w:tc>
        <w:tc>
          <w:tcPr>
            <w:tcW w:w="1011" w:type="dxa"/>
            <w:noWrap w:val="0"/>
            <w:vAlign w:val="center"/>
          </w:tcPr>
          <w:p w14:paraId="02D8E8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20DC1F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市人力资源社会保障部门</w:t>
            </w:r>
          </w:p>
        </w:tc>
        <w:tc>
          <w:tcPr>
            <w:tcW w:w="945" w:type="dxa"/>
            <w:noWrap w:val="0"/>
            <w:vAlign w:val="center"/>
          </w:tcPr>
          <w:p w14:paraId="5422DA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63CF7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w:t>
            </w:r>
          </w:p>
        </w:tc>
        <w:tc>
          <w:tcPr>
            <w:tcW w:w="833" w:type="dxa"/>
            <w:noWrap w:val="0"/>
            <w:vAlign w:val="center"/>
          </w:tcPr>
          <w:p w14:paraId="67EF1F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EF504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四川公共招聘网</w:t>
            </w:r>
          </w:p>
        </w:tc>
        <w:tc>
          <w:tcPr>
            <w:tcW w:w="1060" w:type="dxa"/>
            <w:noWrap w:val="0"/>
            <w:vAlign w:val="center"/>
          </w:tcPr>
          <w:p w14:paraId="1BAA47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https://www.</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sc91.org.cn</w:t>
            </w:r>
          </w:p>
        </w:tc>
        <w:tc>
          <w:tcPr>
            <w:tcW w:w="1387" w:type="dxa"/>
            <w:noWrap w:val="0"/>
            <w:vAlign w:val="center"/>
          </w:tcPr>
          <w:p w14:paraId="58338D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遂宁市市民中心就业窗口</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咨询电话：0825-2258010</w:t>
            </w:r>
          </w:p>
        </w:tc>
      </w:tr>
      <w:tr w14:paraId="1F4BD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89" w:hRule="atLeast"/>
          <w:jc w:val="center"/>
        </w:trPr>
        <w:tc>
          <w:tcPr>
            <w:tcW w:w="491" w:type="dxa"/>
            <w:noWrap w:val="0"/>
            <w:vAlign w:val="center"/>
          </w:tcPr>
          <w:p w14:paraId="40B7F8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65</w:t>
            </w:r>
          </w:p>
        </w:tc>
        <w:tc>
          <w:tcPr>
            <w:tcW w:w="447" w:type="dxa"/>
            <w:noWrap w:val="0"/>
            <w:vAlign w:val="center"/>
          </w:tcPr>
          <w:p w14:paraId="3AFE6E4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384653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34ED21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8"/>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★职业技能等级认定</w:t>
            </w:r>
          </w:p>
        </w:tc>
        <w:tc>
          <w:tcPr>
            <w:tcW w:w="841" w:type="dxa"/>
            <w:noWrap w:val="0"/>
            <w:vAlign w:val="center"/>
          </w:tcPr>
          <w:p w14:paraId="5849CB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43" w:type="dxa"/>
            <w:noWrap w:val="0"/>
            <w:vAlign w:val="center"/>
          </w:tcPr>
          <w:p w14:paraId="13DEBF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为企业人才提供职业技能等级认定</w:t>
            </w:r>
          </w:p>
        </w:tc>
        <w:tc>
          <w:tcPr>
            <w:tcW w:w="1693" w:type="dxa"/>
            <w:noWrap w:val="0"/>
            <w:vAlign w:val="center"/>
          </w:tcPr>
          <w:p w14:paraId="623804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申报—审核—认定—发证</w:t>
            </w:r>
          </w:p>
        </w:tc>
        <w:tc>
          <w:tcPr>
            <w:tcW w:w="1011" w:type="dxa"/>
            <w:noWrap w:val="0"/>
            <w:vAlign w:val="center"/>
          </w:tcPr>
          <w:p w14:paraId="285107C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225764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市人力资源社会保障部门</w:t>
            </w:r>
          </w:p>
        </w:tc>
        <w:tc>
          <w:tcPr>
            <w:tcW w:w="945" w:type="dxa"/>
            <w:noWrap w:val="0"/>
            <w:vAlign w:val="center"/>
          </w:tcPr>
          <w:p w14:paraId="5FADBF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第三方认定机构、院校</w:t>
            </w:r>
          </w:p>
        </w:tc>
        <w:tc>
          <w:tcPr>
            <w:tcW w:w="831" w:type="dxa"/>
            <w:noWrap w:val="0"/>
            <w:vAlign w:val="center"/>
          </w:tcPr>
          <w:p w14:paraId="1F0AE3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企业或者职工</w:t>
            </w:r>
          </w:p>
        </w:tc>
        <w:tc>
          <w:tcPr>
            <w:tcW w:w="833" w:type="dxa"/>
            <w:noWrap w:val="0"/>
            <w:vAlign w:val="center"/>
          </w:tcPr>
          <w:p w14:paraId="1A4BD6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90FD5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c>
          <w:tcPr>
            <w:tcW w:w="1060" w:type="dxa"/>
            <w:noWrap w:val="0"/>
            <w:vAlign w:val="center"/>
          </w:tcPr>
          <w:p w14:paraId="3C14D0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624A96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第三方认定机构、院校</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咨询电话：0825-5863391</w:t>
            </w:r>
          </w:p>
        </w:tc>
      </w:tr>
      <w:tr w14:paraId="3D1D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16CFB6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66</w:t>
            </w:r>
          </w:p>
        </w:tc>
        <w:tc>
          <w:tcPr>
            <w:tcW w:w="447" w:type="dxa"/>
            <w:noWrap w:val="0"/>
            <w:vAlign w:val="center"/>
          </w:tcPr>
          <w:p w14:paraId="2252C9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364968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1C267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职称申报评审</w:t>
            </w:r>
          </w:p>
        </w:tc>
        <w:tc>
          <w:tcPr>
            <w:tcW w:w="841" w:type="dxa"/>
            <w:noWrap w:val="0"/>
            <w:vAlign w:val="center"/>
          </w:tcPr>
          <w:p w14:paraId="594B3C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43" w:type="dxa"/>
            <w:noWrap w:val="0"/>
            <w:vAlign w:val="center"/>
          </w:tcPr>
          <w:p w14:paraId="31EDAC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为企业专业技术人才提供职称申报、评审、审核、确认等服务</w:t>
            </w:r>
          </w:p>
        </w:tc>
        <w:tc>
          <w:tcPr>
            <w:tcW w:w="1693" w:type="dxa"/>
            <w:noWrap w:val="0"/>
            <w:vAlign w:val="center"/>
          </w:tcPr>
          <w:p w14:paraId="054319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申报—受理—审核—评审委员会评审—评审结果复核确认—反馈评审结果</w:t>
            </w:r>
          </w:p>
        </w:tc>
        <w:tc>
          <w:tcPr>
            <w:tcW w:w="1011" w:type="dxa"/>
            <w:noWrap w:val="0"/>
            <w:vAlign w:val="center"/>
          </w:tcPr>
          <w:p w14:paraId="6B6F21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2975CA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市人力资源社会保障部门及行业主管部门</w:t>
            </w:r>
          </w:p>
        </w:tc>
        <w:tc>
          <w:tcPr>
            <w:tcW w:w="945" w:type="dxa"/>
            <w:noWrap w:val="0"/>
            <w:vAlign w:val="center"/>
          </w:tcPr>
          <w:p w14:paraId="6781D7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2D300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职工</w:t>
            </w:r>
          </w:p>
        </w:tc>
        <w:tc>
          <w:tcPr>
            <w:tcW w:w="833" w:type="dxa"/>
            <w:noWrap w:val="0"/>
            <w:vAlign w:val="center"/>
          </w:tcPr>
          <w:p w14:paraId="653665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46355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四川省职称评审信息系统</w:t>
            </w:r>
          </w:p>
        </w:tc>
        <w:tc>
          <w:tcPr>
            <w:tcW w:w="1060" w:type="dxa"/>
            <w:noWrap w:val="0"/>
            <w:vAlign w:val="center"/>
          </w:tcPr>
          <w:p w14:paraId="1C9B09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http://103.203.218.251:8081/zcpsqd</w:t>
            </w:r>
          </w:p>
        </w:tc>
        <w:tc>
          <w:tcPr>
            <w:tcW w:w="1387" w:type="dxa"/>
            <w:noWrap w:val="0"/>
            <w:vAlign w:val="center"/>
          </w:tcPr>
          <w:p w14:paraId="608CC3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各行业主管部门</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咨询电话：0825-58</w:t>
            </w:r>
            <w:r>
              <w:rPr>
                <w:rFonts w:hint="eastAsia" w:ascii="Times New Roman" w:hAnsi="Times New Roman" w:cs="Times New Roman"/>
                <w:color w:val="000000"/>
                <w:spacing w:val="0"/>
                <w:w w:val="100"/>
                <w:kern w:val="2"/>
                <w:position w:val="0"/>
                <w:sz w:val="15"/>
                <w:szCs w:val="15"/>
                <w:highlight w:val="none"/>
                <w:lang w:val="en-US" w:eastAsia="zh-CN" w:bidi="ar-SA"/>
              </w:rPr>
              <w:t>66012</w:t>
            </w:r>
          </w:p>
        </w:tc>
      </w:tr>
      <w:tr w14:paraId="0B020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89" w:hRule="atLeast"/>
          <w:jc w:val="center"/>
        </w:trPr>
        <w:tc>
          <w:tcPr>
            <w:tcW w:w="491" w:type="dxa"/>
            <w:noWrap w:val="0"/>
            <w:vAlign w:val="center"/>
          </w:tcPr>
          <w:p w14:paraId="060570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67</w:t>
            </w:r>
          </w:p>
        </w:tc>
        <w:tc>
          <w:tcPr>
            <w:tcW w:w="447" w:type="dxa"/>
            <w:noWrap w:val="0"/>
            <w:vAlign w:val="center"/>
          </w:tcPr>
          <w:p w14:paraId="386C59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11E852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1ED984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用工政策咨询</w:t>
            </w:r>
          </w:p>
        </w:tc>
        <w:tc>
          <w:tcPr>
            <w:tcW w:w="841" w:type="dxa"/>
            <w:noWrap w:val="0"/>
            <w:vAlign w:val="center"/>
          </w:tcPr>
          <w:p w14:paraId="51B9AB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529409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8"/>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提供各类劳动用工政策咨询服务</w:t>
            </w:r>
          </w:p>
        </w:tc>
        <w:tc>
          <w:tcPr>
            <w:tcW w:w="1693" w:type="dxa"/>
            <w:noWrap w:val="0"/>
            <w:vAlign w:val="center"/>
          </w:tcPr>
          <w:p w14:paraId="45CE26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申请—受理—审核—反馈并指导</w:t>
            </w:r>
          </w:p>
        </w:tc>
        <w:tc>
          <w:tcPr>
            <w:tcW w:w="1011" w:type="dxa"/>
            <w:noWrap w:val="0"/>
            <w:vAlign w:val="center"/>
          </w:tcPr>
          <w:p w14:paraId="58966C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26CED7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市人力资源社会保障部门</w:t>
            </w:r>
          </w:p>
        </w:tc>
        <w:tc>
          <w:tcPr>
            <w:tcW w:w="945" w:type="dxa"/>
            <w:noWrap w:val="0"/>
            <w:vAlign w:val="center"/>
          </w:tcPr>
          <w:p w14:paraId="189589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45A4B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w:t>
            </w:r>
          </w:p>
        </w:tc>
        <w:tc>
          <w:tcPr>
            <w:tcW w:w="833" w:type="dxa"/>
            <w:noWrap w:val="0"/>
            <w:vAlign w:val="center"/>
          </w:tcPr>
          <w:p w14:paraId="4BC78D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DFC44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c>
          <w:tcPr>
            <w:tcW w:w="1060" w:type="dxa"/>
            <w:noWrap w:val="0"/>
            <w:vAlign w:val="center"/>
          </w:tcPr>
          <w:p w14:paraId="289601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18DDCD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遂宁市人力资源市场</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咨询电话：0825-2258010</w:t>
            </w:r>
          </w:p>
        </w:tc>
      </w:tr>
      <w:tr w14:paraId="68178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1F5782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w:t>
            </w:r>
            <w:r>
              <w:rPr>
                <w:rFonts w:hint="eastAsia" w:ascii="Times New Roman" w:hAnsi="Times New Roman" w:eastAsia="仿宋_GB2312" w:cs="Times New Roman"/>
                <w:color w:val="000000"/>
                <w:spacing w:val="0"/>
                <w:w w:val="100"/>
                <w:position w:val="0"/>
                <w:sz w:val="15"/>
                <w:szCs w:val="15"/>
                <w:highlight w:val="none"/>
                <w:lang w:val="en-US" w:eastAsia="zh-CN" w:bidi="ar-SA"/>
              </w:rPr>
              <w:t>8</w:t>
            </w:r>
          </w:p>
        </w:tc>
        <w:tc>
          <w:tcPr>
            <w:tcW w:w="447" w:type="dxa"/>
            <w:noWrap w:val="0"/>
            <w:vAlign w:val="center"/>
          </w:tcPr>
          <w:p w14:paraId="544EEA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457" w:type="dxa"/>
            <w:noWrap w:val="0"/>
            <w:vAlign w:val="center"/>
          </w:tcPr>
          <w:p w14:paraId="0E51A2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338246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劳动争议调解仲裁</w:t>
            </w:r>
          </w:p>
        </w:tc>
        <w:tc>
          <w:tcPr>
            <w:tcW w:w="841" w:type="dxa"/>
            <w:noWrap w:val="0"/>
            <w:vAlign w:val="center"/>
          </w:tcPr>
          <w:p w14:paraId="24AB48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调解劳动争议</w:t>
            </w:r>
          </w:p>
        </w:tc>
        <w:tc>
          <w:tcPr>
            <w:tcW w:w="2443" w:type="dxa"/>
            <w:noWrap w:val="0"/>
            <w:vAlign w:val="center"/>
          </w:tcPr>
          <w:p w14:paraId="097E07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为发生劳动争议的企业组织调解、仲裁</w:t>
            </w:r>
          </w:p>
        </w:tc>
        <w:tc>
          <w:tcPr>
            <w:tcW w:w="1693" w:type="dxa"/>
            <w:noWrap w:val="0"/>
            <w:vAlign w:val="center"/>
          </w:tcPr>
          <w:p w14:paraId="27F372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申请—受理—调解/仲裁—办结反馈</w:t>
            </w:r>
          </w:p>
        </w:tc>
        <w:tc>
          <w:tcPr>
            <w:tcW w:w="1011" w:type="dxa"/>
            <w:noWrap w:val="0"/>
            <w:vAlign w:val="center"/>
          </w:tcPr>
          <w:p w14:paraId="377ED6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025A0B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总</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工会、</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市场监管</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（单位）</w:t>
            </w:r>
          </w:p>
        </w:tc>
        <w:tc>
          <w:tcPr>
            <w:tcW w:w="945" w:type="dxa"/>
            <w:noWrap w:val="0"/>
            <w:vAlign w:val="center"/>
          </w:tcPr>
          <w:p w14:paraId="481E4B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B9F29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企业或者职工</w:t>
            </w:r>
          </w:p>
        </w:tc>
        <w:tc>
          <w:tcPr>
            <w:tcW w:w="833" w:type="dxa"/>
            <w:noWrap w:val="0"/>
            <w:vAlign w:val="center"/>
          </w:tcPr>
          <w:p w14:paraId="752C5F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065B6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7341226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387" w:type="dxa"/>
            <w:noWrap w:val="0"/>
            <w:vAlign w:val="center"/>
          </w:tcPr>
          <w:p w14:paraId="79E2B4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遂宁市劳动人事争议仲裁院</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咨询电话：0825-5863189</w:t>
            </w:r>
          </w:p>
        </w:tc>
      </w:tr>
      <w:tr w14:paraId="6F2B8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71DB02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6</w:t>
            </w:r>
            <w:r>
              <w:rPr>
                <w:rFonts w:hint="eastAsia" w:ascii="Times New Roman" w:cs="Times New Roman"/>
                <w:color w:val="000000"/>
                <w:spacing w:val="0"/>
                <w:w w:val="100"/>
                <w:position w:val="0"/>
                <w:sz w:val="15"/>
                <w:szCs w:val="15"/>
                <w:highlight w:val="none"/>
                <w:lang w:val="en-US" w:eastAsia="zh-CN" w:bidi="ar-SA"/>
              </w:rPr>
              <w:t>9</w:t>
            </w:r>
          </w:p>
        </w:tc>
        <w:tc>
          <w:tcPr>
            <w:tcW w:w="447" w:type="dxa"/>
            <w:noWrap w:val="0"/>
            <w:vAlign w:val="center"/>
          </w:tcPr>
          <w:p w14:paraId="4A6B63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用工服务</w:t>
            </w:r>
          </w:p>
        </w:tc>
        <w:tc>
          <w:tcPr>
            <w:tcW w:w="457" w:type="dxa"/>
            <w:noWrap w:val="0"/>
            <w:vAlign w:val="center"/>
          </w:tcPr>
          <w:p w14:paraId="05A0B4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A356A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退休</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一件事”</w:t>
            </w:r>
          </w:p>
        </w:tc>
        <w:tc>
          <w:tcPr>
            <w:tcW w:w="841" w:type="dxa"/>
            <w:noWrap w:val="0"/>
            <w:vAlign w:val="center"/>
          </w:tcPr>
          <w:p w14:paraId="0D9EC8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劳动用工</w:t>
            </w:r>
          </w:p>
        </w:tc>
        <w:tc>
          <w:tcPr>
            <w:tcW w:w="2443" w:type="dxa"/>
            <w:noWrap w:val="0"/>
            <w:vAlign w:val="center"/>
          </w:tcPr>
          <w:p w14:paraId="2A7D3C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为企业职工提供退休“一件事”服务</w:t>
            </w:r>
          </w:p>
        </w:tc>
        <w:tc>
          <w:tcPr>
            <w:tcW w:w="1693" w:type="dxa"/>
            <w:noWrap w:val="0"/>
            <w:vAlign w:val="center"/>
          </w:tcPr>
          <w:p w14:paraId="4673D3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申报—受理—审核—办结反馈</w:t>
            </w:r>
          </w:p>
        </w:tc>
        <w:tc>
          <w:tcPr>
            <w:tcW w:w="1011" w:type="dxa"/>
            <w:noWrap w:val="0"/>
            <w:vAlign w:val="center"/>
          </w:tcPr>
          <w:p w14:paraId="73CAB6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0FDDB5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市人力资源社会保障、公安、卫生健康、住房城乡建设、医疗保障部门</w:t>
            </w:r>
          </w:p>
        </w:tc>
        <w:tc>
          <w:tcPr>
            <w:tcW w:w="945" w:type="dxa"/>
            <w:noWrap w:val="0"/>
            <w:vAlign w:val="center"/>
          </w:tcPr>
          <w:p w14:paraId="287C9F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AD16E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职工</w:t>
            </w:r>
          </w:p>
        </w:tc>
        <w:tc>
          <w:tcPr>
            <w:tcW w:w="833" w:type="dxa"/>
            <w:noWrap w:val="0"/>
            <w:vAlign w:val="center"/>
          </w:tcPr>
          <w:p w14:paraId="1264AC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61929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0F275B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https://www.sczwfw.gov.cn/</w:t>
            </w:r>
          </w:p>
        </w:tc>
        <w:tc>
          <w:tcPr>
            <w:tcW w:w="1387" w:type="dxa"/>
            <w:noWrap w:val="0"/>
            <w:vAlign w:val="center"/>
          </w:tcPr>
          <w:p w14:paraId="3DC0C9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遂宁市市民中心社保窗口</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咨询电话：0825-5863200</w:t>
            </w:r>
          </w:p>
        </w:tc>
      </w:tr>
      <w:tr w14:paraId="1B068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39" w:hRule="atLeast"/>
          <w:jc w:val="center"/>
        </w:trPr>
        <w:tc>
          <w:tcPr>
            <w:tcW w:w="15274" w:type="dxa"/>
            <w:gridSpan w:val="15"/>
            <w:noWrap w:val="0"/>
            <w:vAlign w:val="center"/>
          </w:tcPr>
          <w:p w14:paraId="177D29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六）科创服务领域：强化企业科技创新主体地位，推动科技惠企政策扎实落地。加强以企业为主导的产学研深度融合，完善科技成果转化机制，实施科技企业、企业研发机构、重点研发项目联动配置，强化对企业研究院、企业技术中心、工程技术研究中心、产业研究院、中试基地等创新平台的建设支持。〔牵头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科技</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发展改革委、</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市财政局、市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经济和信息化</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等有关部门（单位）〕</w:t>
            </w:r>
          </w:p>
        </w:tc>
      </w:tr>
      <w:tr w14:paraId="4447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6EDEF6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70</w:t>
            </w:r>
          </w:p>
        </w:tc>
        <w:tc>
          <w:tcPr>
            <w:tcW w:w="447" w:type="dxa"/>
            <w:noWrap w:val="0"/>
            <w:vAlign w:val="center"/>
          </w:tcPr>
          <w:p w14:paraId="7432BF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457" w:type="dxa"/>
            <w:noWrap w:val="0"/>
            <w:vAlign w:val="center"/>
          </w:tcPr>
          <w:p w14:paraId="025EC3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668E2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国家项目申报推荐</w:t>
            </w:r>
          </w:p>
        </w:tc>
        <w:tc>
          <w:tcPr>
            <w:tcW w:w="841" w:type="dxa"/>
            <w:noWrap w:val="0"/>
            <w:vAlign w:val="center"/>
          </w:tcPr>
          <w:p w14:paraId="607A6D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1D270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8"/>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开展国家科技项目申报受理、评审、考察、推荐</w:t>
            </w:r>
          </w:p>
        </w:tc>
        <w:tc>
          <w:tcPr>
            <w:tcW w:w="1693" w:type="dxa"/>
            <w:noWrap w:val="0"/>
            <w:vAlign w:val="center"/>
          </w:tcPr>
          <w:p w14:paraId="253BAE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登录四川省科学技术厅官网查看相关项目申报通知；根据申报通知要求，开展项目申报</w:t>
            </w:r>
          </w:p>
        </w:tc>
        <w:tc>
          <w:tcPr>
            <w:tcW w:w="1011" w:type="dxa"/>
            <w:noWrap w:val="0"/>
            <w:vAlign w:val="center"/>
          </w:tcPr>
          <w:p w14:paraId="7A1A86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23DE4C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市科技部门</w:t>
            </w:r>
          </w:p>
        </w:tc>
        <w:tc>
          <w:tcPr>
            <w:tcW w:w="945" w:type="dxa"/>
            <w:noWrap w:val="0"/>
            <w:vAlign w:val="center"/>
          </w:tcPr>
          <w:p w14:paraId="4D3C9F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2A94F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所有企业</w:t>
            </w:r>
          </w:p>
        </w:tc>
        <w:tc>
          <w:tcPr>
            <w:tcW w:w="833" w:type="dxa"/>
            <w:noWrap w:val="0"/>
            <w:vAlign w:val="center"/>
          </w:tcPr>
          <w:p w14:paraId="1E2BC1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BFBF9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国家科技管理信息系统公共服务平台</w:t>
            </w:r>
          </w:p>
        </w:tc>
        <w:tc>
          <w:tcPr>
            <w:tcW w:w="1060" w:type="dxa"/>
            <w:noWrap w:val="0"/>
            <w:vAlign w:val="center"/>
          </w:tcPr>
          <w:p w14:paraId="18AD53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"http://service.most.gov.cn" \t "/home/user/Documents\\x/_blank"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http://service.most.gov.cn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br w:type="textWrapping"/>
            </w:r>
          </w:p>
        </w:tc>
        <w:tc>
          <w:tcPr>
            <w:tcW w:w="1387" w:type="dxa"/>
            <w:noWrap w:val="0"/>
            <w:vAlign w:val="center"/>
          </w:tcPr>
          <w:p w14:paraId="53F145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咨询电话：0825-2655069</w:t>
            </w:r>
          </w:p>
        </w:tc>
      </w:tr>
      <w:tr w14:paraId="481D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188A1F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71</w:t>
            </w:r>
          </w:p>
        </w:tc>
        <w:tc>
          <w:tcPr>
            <w:tcW w:w="447" w:type="dxa"/>
            <w:noWrap w:val="0"/>
            <w:vAlign w:val="center"/>
          </w:tcPr>
          <w:p w14:paraId="1F8898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457" w:type="dxa"/>
            <w:noWrap w:val="0"/>
            <w:vAlign w:val="center"/>
          </w:tcPr>
          <w:p w14:paraId="25B6E3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32295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技术合同认定登记办理</w:t>
            </w:r>
          </w:p>
        </w:tc>
        <w:tc>
          <w:tcPr>
            <w:tcW w:w="841" w:type="dxa"/>
            <w:noWrap w:val="0"/>
            <w:vAlign w:val="center"/>
          </w:tcPr>
          <w:p w14:paraId="18AD6E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0DE3CC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技术合同认定登记办理</w:t>
            </w:r>
          </w:p>
        </w:tc>
        <w:tc>
          <w:tcPr>
            <w:tcW w:w="1693" w:type="dxa"/>
            <w:noWrap w:val="0"/>
            <w:vAlign w:val="center"/>
          </w:tcPr>
          <w:p w14:paraId="65657E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color w:val="000000"/>
                <w:sz w:val="15"/>
                <w:szCs w:val="15"/>
                <w:highlight w:val="none"/>
                <w:lang w:eastAsia="en-US"/>
              </w:rPr>
              <w:t>进入工业和信息化部火炬高技术开发中心服务平台，登录企业法人账号登录，进行合同信息录入</w:t>
            </w:r>
          </w:p>
        </w:tc>
        <w:tc>
          <w:tcPr>
            <w:tcW w:w="1011" w:type="dxa"/>
            <w:noWrap w:val="0"/>
            <w:vAlign w:val="center"/>
          </w:tcPr>
          <w:p w14:paraId="187A89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266DB4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市科技部门</w:t>
            </w:r>
          </w:p>
        </w:tc>
        <w:tc>
          <w:tcPr>
            <w:tcW w:w="945" w:type="dxa"/>
            <w:noWrap w:val="0"/>
            <w:vAlign w:val="center"/>
          </w:tcPr>
          <w:p w14:paraId="7B59AF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8516D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各类登记主体</w:t>
            </w:r>
          </w:p>
        </w:tc>
        <w:tc>
          <w:tcPr>
            <w:tcW w:w="833" w:type="dxa"/>
            <w:noWrap w:val="0"/>
            <w:vAlign w:val="center"/>
          </w:tcPr>
          <w:p w14:paraId="1DD69C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37FA0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全国技术合同管理与服务系统</w:t>
            </w:r>
          </w:p>
        </w:tc>
        <w:tc>
          <w:tcPr>
            <w:tcW w:w="1060" w:type="dxa"/>
            <w:noWrap w:val="0"/>
            <w:vAlign w:val="center"/>
          </w:tcPr>
          <w:p w14:paraId="7C5DE6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"https://ctmht.chinatorch.org.cn/admin/login"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https://ctmht.chinatorch.org.cn/admin/login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p>
        </w:tc>
        <w:tc>
          <w:tcPr>
            <w:tcW w:w="1387" w:type="dxa"/>
            <w:noWrap w:val="0"/>
            <w:vAlign w:val="center"/>
          </w:tcPr>
          <w:p w14:paraId="2379B9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科技部门登记网点</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咨询电话0825-2655077</w:t>
            </w:r>
          </w:p>
        </w:tc>
      </w:tr>
      <w:tr w14:paraId="47389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93" w:hRule="atLeast"/>
          <w:jc w:val="center"/>
        </w:trPr>
        <w:tc>
          <w:tcPr>
            <w:tcW w:w="491" w:type="dxa"/>
            <w:noWrap w:val="0"/>
            <w:vAlign w:val="center"/>
          </w:tcPr>
          <w:p w14:paraId="5EEA11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72</w:t>
            </w:r>
          </w:p>
        </w:tc>
        <w:tc>
          <w:tcPr>
            <w:tcW w:w="447" w:type="dxa"/>
            <w:noWrap w:val="0"/>
            <w:vAlign w:val="center"/>
          </w:tcPr>
          <w:p w14:paraId="738AC9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457" w:type="dxa"/>
            <w:noWrap w:val="0"/>
            <w:vAlign w:val="center"/>
          </w:tcPr>
          <w:p w14:paraId="751264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7F0DC3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四川省重点实验室申请服务</w:t>
            </w:r>
          </w:p>
        </w:tc>
        <w:tc>
          <w:tcPr>
            <w:tcW w:w="841" w:type="dxa"/>
            <w:noWrap w:val="0"/>
            <w:vAlign w:val="center"/>
          </w:tcPr>
          <w:p w14:paraId="168384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1518F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四川省重点实验室建设政策咨询，申报业务指导服务</w:t>
            </w:r>
          </w:p>
        </w:tc>
        <w:tc>
          <w:tcPr>
            <w:tcW w:w="1693" w:type="dxa"/>
            <w:noWrap w:val="0"/>
            <w:vAlign w:val="center"/>
          </w:tcPr>
          <w:p w14:paraId="75911A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登录四川省科学技术厅官网，按照“一次办好”事项业务服务指南办理</w:t>
            </w:r>
          </w:p>
        </w:tc>
        <w:tc>
          <w:tcPr>
            <w:tcW w:w="1011" w:type="dxa"/>
            <w:noWrap w:val="0"/>
            <w:vAlign w:val="center"/>
          </w:tcPr>
          <w:p w14:paraId="78EF39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0F301F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市科技部门</w:t>
            </w:r>
          </w:p>
        </w:tc>
        <w:tc>
          <w:tcPr>
            <w:tcW w:w="945" w:type="dxa"/>
            <w:noWrap w:val="0"/>
            <w:vAlign w:val="center"/>
          </w:tcPr>
          <w:p w14:paraId="0F1C87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747E9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科技创新企业</w:t>
            </w:r>
          </w:p>
        </w:tc>
        <w:tc>
          <w:tcPr>
            <w:tcW w:w="833" w:type="dxa"/>
            <w:noWrap w:val="0"/>
            <w:vAlign w:val="center"/>
          </w:tcPr>
          <w:p w14:paraId="40081D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66034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四川省重点实验室系统</w:t>
            </w:r>
          </w:p>
        </w:tc>
        <w:tc>
          <w:tcPr>
            <w:tcW w:w="1060" w:type="dxa"/>
            <w:noWrap w:val="0"/>
            <w:vAlign w:val="center"/>
          </w:tcPr>
          <w:p w14:paraId="47AEFC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http://202.61.89.121:81/zdsys/</w:t>
            </w:r>
          </w:p>
        </w:tc>
        <w:tc>
          <w:tcPr>
            <w:tcW w:w="1387" w:type="dxa"/>
            <w:noWrap w:val="0"/>
            <w:vAlign w:val="center"/>
          </w:tcPr>
          <w:p w14:paraId="609B9B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position w:val="0"/>
                <w:sz w:val="15"/>
                <w:szCs w:val="15"/>
                <w:highlight w:val="none"/>
              </w:rPr>
              <w:t>企业综合服务中心（</w:t>
            </w:r>
            <w:r>
              <w:rPr>
                <w:rFonts w:hint="default" w:ascii="Times New Roman" w:hAnsi="Times New Roman" w:eastAsia="仿宋_GB2312" w:cs="Times New Roman"/>
                <w:color w:val="000000"/>
                <w:spacing w:val="0"/>
                <w:w w:val="100"/>
                <w:position w:val="0"/>
                <w:sz w:val="15"/>
                <w:szCs w:val="15"/>
                <w:highlight w:val="none"/>
                <w:lang w:eastAsia="zh-CN"/>
              </w:rPr>
              <w:t>专</w:t>
            </w:r>
            <w:r>
              <w:rPr>
                <w:rFonts w:hint="default" w:ascii="Times New Roman" w:hAnsi="Times New Roman" w:eastAsia="仿宋_GB2312" w:cs="Times New Roman"/>
                <w:color w:val="000000"/>
                <w:spacing w:val="0"/>
                <w:w w:val="100"/>
                <w:position w:val="0"/>
                <w:sz w:val="15"/>
                <w:szCs w:val="15"/>
                <w:highlight w:val="none"/>
              </w:rPr>
              <w:t>区）</w:t>
            </w:r>
            <w:r>
              <w:rPr>
                <w:rFonts w:hint="eastAsia" w:ascii="Times New Roman" w:hAnsi="Times New Roman" w:eastAsia="仿宋_GB2312" w:cs="Times New Roman"/>
                <w:color w:val="000000"/>
                <w:spacing w:val="0"/>
                <w:w w:val="100"/>
                <w:position w:val="0"/>
                <w:sz w:val="15"/>
                <w:szCs w:val="15"/>
                <w:highlight w:val="none"/>
                <w:lang w:eastAsia="zh-CN"/>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咨询电话0825-2655071</w:t>
            </w:r>
          </w:p>
        </w:tc>
      </w:tr>
      <w:tr w14:paraId="4D90F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188630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73</w:t>
            </w:r>
          </w:p>
        </w:tc>
        <w:tc>
          <w:tcPr>
            <w:tcW w:w="447" w:type="dxa"/>
            <w:noWrap w:val="0"/>
            <w:vAlign w:val="center"/>
          </w:tcPr>
          <w:p w14:paraId="450BE7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457" w:type="dxa"/>
            <w:noWrap w:val="0"/>
            <w:vAlign w:val="center"/>
          </w:tcPr>
          <w:p w14:paraId="35652C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51AC408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省级科技项目申报咨询服务</w:t>
            </w:r>
          </w:p>
        </w:tc>
        <w:tc>
          <w:tcPr>
            <w:tcW w:w="841" w:type="dxa"/>
            <w:noWrap w:val="0"/>
            <w:vAlign w:val="center"/>
          </w:tcPr>
          <w:p w14:paraId="7B993CE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28E18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开展省级科技项目申报业务指导与服务</w:t>
            </w:r>
          </w:p>
        </w:tc>
        <w:tc>
          <w:tcPr>
            <w:tcW w:w="1693" w:type="dxa"/>
            <w:noWrap w:val="0"/>
            <w:vAlign w:val="center"/>
          </w:tcPr>
          <w:p w14:paraId="6297D0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登录四川省科学技术厅官网查看相关项目申报通知；根据申报通知要求，开展项目申报</w:t>
            </w:r>
          </w:p>
        </w:tc>
        <w:tc>
          <w:tcPr>
            <w:tcW w:w="1011" w:type="dxa"/>
            <w:noWrap w:val="0"/>
            <w:vAlign w:val="center"/>
          </w:tcPr>
          <w:p w14:paraId="47FD01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49EEB7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市科技部门</w:t>
            </w:r>
          </w:p>
        </w:tc>
        <w:tc>
          <w:tcPr>
            <w:tcW w:w="945" w:type="dxa"/>
            <w:noWrap w:val="0"/>
            <w:vAlign w:val="center"/>
          </w:tcPr>
          <w:p w14:paraId="33B759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021A3F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所有企业</w:t>
            </w:r>
          </w:p>
        </w:tc>
        <w:tc>
          <w:tcPr>
            <w:tcW w:w="833" w:type="dxa"/>
            <w:noWrap w:val="0"/>
            <w:vAlign w:val="center"/>
          </w:tcPr>
          <w:p w14:paraId="142780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05803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四川省科技管理信息系统</w:t>
            </w:r>
          </w:p>
        </w:tc>
        <w:tc>
          <w:tcPr>
            <w:tcW w:w="1060" w:type="dxa"/>
            <w:noWrap w:val="0"/>
            <w:vAlign w:val="center"/>
          </w:tcPr>
          <w:p w14:paraId="2D6A10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http://202.61.89.120/</w:t>
            </w:r>
          </w:p>
        </w:tc>
        <w:tc>
          <w:tcPr>
            <w:tcW w:w="1387" w:type="dxa"/>
            <w:noWrap w:val="0"/>
            <w:vAlign w:val="center"/>
          </w:tcPr>
          <w:p w14:paraId="1B7EC7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position w:val="0"/>
                <w:sz w:val="15"/>
                <w:szCs w:val="15"/>
                <w:highlight w:val="none"/>
              </w:rPr>
              <w:t>企业综合服务中心（</w:t>
            </w:r>
            <w:r>
              <w:rPr>
                <w:rFonts w:hint="default" w:ascii="Times New Roman" w:hAnsi="Times New Roman" w:eastAsia="仿宋_GB2312" w:cs="Times New Roman"/>
                <w:color w:val="000000"/>
                <w:spacing w:val="0"/>
                <w:w w:val="100"/>
                <w:position w:val="0"/>
                <w:sz w:val="15"/>
                <w:szCs w:val="15"/>
                <w:highlight w:val="none"/>
                <w:lang w:eastAsia="zh-CN"/>
              </w:rPr>
              <w:t>专</w:t>
            </w:r>
            <w:r>
              <w:rPr>
                <w:rFonts w:hint="default" w:ascii="Times New Roman" w:hAnsi="Times New Roman" w:eastAsia="仿宋_GB2312" w:cs="Times New Roman"/>
                <w:color w:val="000000"/>
                <w:spacing w:val="0"/>
                <w:w w:val="100"/>
                <w:position w:val="0"/>
                <w:sz w:val="15"/>
                <w:szCs w:val="15"/>
                <w:highlight w:val="none"/>
              </w:rPr>
              <w:t>区）</w:t>
            </w:r>
            <w:r>
              <w:rPr>
                <w:rFonts w:hint="eastAsia" w:ascii="Times New Roman" w:hAnsi="Times New Roman" w:eastAsia="仿宋_GB2312" w:cs="Times New Roman"/>
                <w:color w:val="000000"/>
                <w:spacing w:val="0"/>
                <w:w w:val="100"/>
                <w:position w:val="0"/>
                <w:sz w:val="15"/>
                <w:szCs w:val="15"/>
                <w:highlight w:val="none"/>
                <w:lang w:eastAsia="zh-CN"/>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咨询电话0825-2655069</w:t>
            </w:r>
          </w:p>
        </w:tc>
      </w:tr>
      <w:tr w14:paraId="41082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37292D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74</w:t>
            </w:r>
          </w:p>
        </w:tc>
        <w:tc>
          <w:tcPr>
            <w:tcW w:w="447" w:type="dxa"/>
            <w:noWrap w:val="0"/>
            <w:vAlign w:val="center"/>
          </w:tcPr>
          <w:p w14:paraId="66AE1B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457" w:type="dxa"/>
            <w:noWrap w:val="0"/>
            <w:vAlign w:val="center"/>
          </w:tcPr>
          <w:p w14:paraId="683209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6CADB0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技术合同认定登记咨询</w:t>
            </w:r>
          </w:p>
        </w:tc>
        <w:tc>
          <w:tcPr>
            <w:tcW w:w="841" w:type="dxa"/>
            <w:noWrap w:val="0"/>
            <w:vAlign w:val="center"/>
          </w:tcPr>
          <w:p w14:paraId="39D53C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42C9687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技术合同认定登记咨询</w:t>
            </w:r>
          </w:p>
        </w:tc>
        <w:tc>
          <w:tcPr>
            <w:tcW w:w="1693" w:type="dxa"/>
            <w:noWrap w:val="0"/>
            <w:vAlign w:val="center"/>
          </w:tcPr>
          <w:p w14:paraId="6DC4B3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color w:val="000000"/>
                <w:sz w:val="15"/>
                <w:szCs w:val="15"/>
                <w:highlight w:val="none"/>
                <w:lang w:eastAsia="en-US"/>
              </w:rPr>
              <w:t>进入工业和信息化部火炬高技术开发中心服务平台了解相关政策、流程，电话或现场咨询</w:t>
            </w:r>
          </w:p>
        </w:tc>
        <w:tc>
          <w:tcPr>
            <w:tcW w:w="1011" w:type="dxa"/>
            <w:noWrap w:val="0"/>
            <w:vAlign w:val="center"/>
          </w:tcPr>
          <w:p w14:paraId="4712BC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085CDF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rPr>
              <w:t>市科技部门</w:t>
            </w:r>
          </w:p>
        </w:tc>
        <w:tc>
          <w:tcPr>
            <w:tcW w:w="945" w:type="dxa"/>
            <w:noWrap w:val="0"/>
            <w:vAlign w:val="center"/>
          </w:tcPr>
          <w:p w14:paraId="25851A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2DBFD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各类登记主体</w:t>
            </w:r>
          </w:p>
        </w:tc>
        <w:tc>
          <w:tcPr>
            <w:tcW w:w="833" w:type="dxa"/>
            <w:noWrap w:val="0"/>
            <w:vAlign w:val="center"/>
          </w:tcPr>
          <w:p w14:paraId="7141F3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6102E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全国技术合同管理与服务系统</w:t>
            </w:r>
          </w:p>
        </w:tc>
        <w:tc>
          <w:tcPr>
            <w:tcW w:w="1060" w:type="dxa"/>
            <w:noWrap w:val="0"/>
            <w:vAlign w:val="center"/>
          </w:tcPr>
          <w:p w14:paraId="3243A7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"https://ctmht.chinatorch.org.cn/admin/login"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https://ctmht.chinatorch.org.cn/admin/login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p>
        </w:tc>
        <w:tc>
          <w:tcPr>
            <w:tcW w:w="1387" w:type="dxa"/>
            <w:noWrap w:val="0"/>
            <w:vAlign w:val="center"/>
          </w:tcPr>
          <w:p w14:paraId="0A3106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position w:val="0"/>
                <w:sz w:val="15"/>
                <w:szCs w:val="15"/>
                <w:highlight w:val="none"/>
              </w:rPr>
              <w:t>企业综合服务中心（</w:t>
            </w:r>
            <w:r>
              <w:rPr>
                <w:rFonts w:hint="default" w:ascii="Times New Roman" w:hAnsi="Times New Roman" w:eastAsia="仿宋_GB2312" w:cs="Times New Roman"/>
                <w:color w:val="000000"/>
                <w:spacing w:val="0"/>
                <w:w w:val="100"/>
                <w:position w:val="0"/>
                <w:sz w:val="15"/>
                <w:szCs w:val="15"/>
                <w:highlight w:val="none"/>
                <w:lang w:eastAsia="zh-CN"/>
              </w:rPr>
              <w:t>专</w:t>
            </w:r>
            <w:r>
              <w:rPr>
                <w:rFonts w:hint="default" w:ascii="Times New Roman" w:hAnsi="Times New Roman" w:eastAsia="仿宋_GB2312" w:cs="Times New Roman"/>
                <w:color w:val="000000"/>
                <w:spacing w:val="0"/>
                <w:w w:val="100"/>
                <w:position w:val="0"/>
                <w:sz w:val="15"/>
                <w:szCs w:val="15"/>
                <w:highlight w:val="none"/>
              </w:rPr>
              <w:t>区）</w:t>
            </w:r>
            <w:r>
              <w:rPr>
                <w:rFonts w:hint="eastAsia" w:ascii="Times New Roman" w:hAnsi="Times New Roman" w:eastAsia="仿宋_GB2312" w:cs="Times New Roman"/>
                <w:color w:val="000000"/>
                <w:spacing w:val="0"/>
                <w:w w:val="100"/>
                <w:position w:val="0"/>
                <w:sz w:val="15"/>
                <w:szCs w:val="15"/>
                <w:highlight w:val="none"/>
                <w:lang w:eastAsia="zh-CN"/>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咨询电话0825-2655077</w:t>
            </w:r>
          </w:p>
        </w:tc>
      </w:tr>
      <w:tr w14:paraId="51A9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28D582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75</w:t>
            </w:r>
          </w:p>
        </w:tc>
        <w:tc>
          <w:tcPr>
            <w:tcW w:w="447" w:type="dxa"/>
            <w:noWrap w:val="0"/>
            <w:vAlign w:val="center"/>
          </w:tcPr>
          <w:p w14:paraId="01B8D4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457" w:type="dxa"/>
            <w:noWrap w:val="0"/>
            <w:vAlign w:val="center"/>
          </w:tcPr>
          <w:p w14:paraId="65E8D2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2D7DCA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科技成果登记咨询</w:t>
            </w:r>
          </w:p>
        </w:tc>
        <w:tc>
          <w:tcPr>
            <w:tcW w:w="841" w:type="dxa"/>
            <w:noWrap w:val="0"/>
            <w:vAlign w:val="center"/>
          </w:tcPr>
          <w:p w14:paraId="08544C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4E3C6A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科技成果登记咨询</w:t>
            </w:r>
          </w:p>
        </w:tc>
        <w:tc>
          <w:tcPr>
            <w:tcW w:w="1693" w:type="dxa"/>
            <w:noWrap w:val="0"/>
            <w:vAlign w:val="center"/>
          </w:tcPr>
          <w:p w14:paraId="607642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电话咨询、答疑或现场咨询</w:t>
            </w:r>
          </w:p>
        </w:tc>
        <w:tc>
          <w:tcPr>
            <w:tcW w:w="1011" w:type="dxa"/>
            <w:noWrap w:val="0"/>
            <w:vAlign w:val="center"/>
          </w:tcPr>
          <w:p w14:paraId="3B0E9E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54C068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rPr>
              <w:t>市科技部门</w:t>
            </w:r>
          </w:p>
        </w:tc>
        <w:tc>
          <w:tcPr>
            <w:tcW w:w="945" w:type="dxa"/>
            <w:noWrap w:val="0"/>
            <w:vAlign w:val="center"/>
          </w:tcPr>
          <w:p w14:paraId="2541AD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86FD5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各类登记主体</w:t>
            </w:r>
          </w:p>
        </w:tc>
        <w:tc>
          <w:tcPr>
            <w:tcW w:w="833" w:type="dxa"/>
            <w:noWrap w:val="0"/>
            <w:vAlign w:val="center"/>
          </w:tcPr>
          <w:p w14:paraId="5560B0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445E9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四川省科学技术研究成果档案馆</w:t>
            </w:r>
          </w:p>
        </w:tc>
        <w:tc>
          <w:tcPr>
            <w:tcW w:w="1060" w:type="dxa"/>
            <w:noWrap w:val="0"/>
            <w:vAlign w:val="center"/>
          </w:tcPr>
          <w:p w14:paraId="507BEF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http://www.sckjcg.com/</w:t>
            </w:r>
          </w:p>
        </w:tc>
        <w:tc>
          <w:tcPr>
            <w:tcW w:w="1387" w:type="dxa"/>
            <w:noWrap w:val="0"/>
            <w:vAlign w:val="center"/>
          </w:tcPr>
          <w:p w14:paraId="4E06E5AA">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position w:val="0"/>
                <w:sz w:val="15"/>
                <w:szCs w:val="15"/>
                <w:highlight w:val="none"/>
              </w:rPr>
              <w:t>企业综合服务中心（</w:t>
            </w:r>
            <w:r>
              <w:rPr>
                <w:rFonts w:hint="default" w:ascii="Times New Roman" w:hAnsi="Times New Roman" w:eastAsia="仿宋_GB2312" w:cs="Times New Roman"/>
                <w:color w:val="000000"/>
                <w:spacing w:val="0"/>
                <w:w w:val="100"/>
                <w:position w:val="0"/>
                <w:sz w:val="15"/>
                <w:szCs w:val="15"/>
                <w:highlight w:val="none"/>
                <w:lang w:eastAsia="zh-CN"/>
              </w:rPr>
              <w:t>专</w:t>
            </w:r>
            <w:r>
              <w:rPr>
                <w:rFonts w:hint="default" w:ascii="Times New Roman" w:hAnsi="Times New Roman" w:eastAsia="仿宋_GB2312" w:cs="Times New Roman"/>
                <w:color w:val="000000"/>
                <w:spacing w:val="0"/>
                <w:w w:val="100"/>
                <w:position w:val="0"/>
                <w:sz w:val="15"/>
                <w:szCs w:val="15"/>
                <w:highlight w:val="none"/>
              </w:rPr>
              <w:t>区）</w:t>
            </w:r>
            <w:r>
              <w:rPr>
                <w:rFonts w:hint="eastAsia" w:ascii="Times New Roman" w:hAnsi="Times New Roman" w:eastAsia="仿宋_GB2312" w:cs="Times New Roman"/>
                <w:color w:val="000000"/>
                <w:spacing w:val="0"/>
                <w:w w:val="100"/>
                <w:position w:val="0"/>
                <w:sz w:val="15"/>
                <w:szCs w:val="15"/>
                <w:highlight w:val="none"/>
                <w:lang w:eastAsia="zh-CN"/>
              </w:rPr>
              <w:t>，</w:t>
            </w:r>
            <w:r>
              <w:rPr>
                <w:rFonts w:hint="default" w:ascii="Times New Roman" w:hAnsi="Times New Roman" w:eastAsia="仿宋_GB2312" w:cs="Times New Roman"/>
                <w:color w:val="000000"/>
                <w:spacing w:val="0"/>
                <w:w w:val="100"/>
                <w:position w:val="0"/>
                <w:sz w:val="15"/>
                <w:szCs w:val="15"/>
                <w:highlight w:val="none"/>
                <w:lang w:val="en-US" w:eastAsia="zh-CN"/>
              </w:rPr>
              <w:t>咨询电话：0825-2655071</w:t>
            </w:r>
          </w:p>
        </w:tc>
      </w:tr>
      <w:tr w14:paraId="2528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749722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76</w:t>
            </w:r>
          </w:p>
        </w:tc>
        <w:tc>
          <w:tcPr>
            <w:tcW w:w="447" w:type="dxa"/>
            <w:noWrap w:val="0"/>
            <w:vAlign w:val="center"/>
          </w:tcPr>
          <w:p w14:paraId="4F040D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457" w:type="dxa"/>
            <w:noWrap w:val="0"/>
            <w:vAlign w:val="center"/>
          </w:tcPr>
          <w:p w14:paraId="365836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571511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“天府科创贷”申请咨询</w:t>
            </w:r>
          </w:p>
        </w:tc>
        <w:tc>
          <w:tcPr>
            <w:tcW w:w="841" w:type="dxa"/>
            <w:noWrap w:val="0"/>
            <w:vAlign w:val="center"/>
          </w:tcPr>
          <w:p w14:paraId="11FDCA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702A1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提供“天府科创贷”贷款流程咨询服务</w:t>
            </w:r>
          </w:p>
        </w:tc>
        <w:tc>
          <w:tcPr>
            <w:tcW w:w="1693" w:type="dxa"/>
            <w:noWrap w:val="0"/>
            <w:vAlign w:val="center"/>
          </w:tcPr>
          <w:p w14:paraId="48EA37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登录“天府科创贷”服务平台进入贷款申请通道，查看办事指南</w:t>
            </w:r>
          </w:p>
        </w:tc>
        <w:tc>
          <w:tcPr>
            <w:tcW w:w="1011" w:type="dxa"/>
            <w:noWrap w:val="0"/>
            <w:vAlign w:val="center"/>
          </w:tcPr>
          <w:p w14:paraId="307742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4BB4DF1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市科技</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财政部门</w:t>
            </w:r>
          </w:p>
        </w:tc>
        <w:tc>
          <w:tcPr>
            <w:tcW w:w="945" w:type="dxa"/>
            <w:noWrap w:val="0"/>
            <w:vAlign w:val="center"/>
          </w:tcPr>
          <w:p w14:paraId="1142FA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A7ED2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科技型中小企业、高新技术企业</w:t>
            </w:r>
          </w:p>
        </w:tc>
        <w:tc>
          <w:tcPr>
            <w:tcW w:w="833" w:type="dxa"/>
            <w:noWrap w:val="0"/>
            <w:vAlign w:val="center"/>
          </w:tcPr>
          <w:p w14:paraId="3CCD9C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43BC6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天府科创贷</w:t>
            </w:r>
          </w:p>
        </w:tc>
        <w:tc>
          <w:tcPr>
            <w:tcW w:w="1060" w:type="dxa"/>
            <w:noWrap w:val="0"/>
            <w:vAlign w:val="center"/>
          </w:tcPr>
          <w:p w14:paraId="436287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https://loan.scstl.org/home/</w:t>
            </w:r>
          </w:p>
        </w:tc>
        <w:tc>
          <w:tcPr>
            <w:tcW w:w="1387" w:type="dxa"/>
            <w:noWrap w:val="0"/>
            <w:vAlign w:val="center"/>
          </w:tcPr>
          <w:p w14:paraId="1C939E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rPr>
              <w:t>企业综合服务中心（</w:t>
            </w:r>
            <w:r>
              <w:rPr>
                <w:rFonts w:hint="default" w:ascii="Times New Roman" w:hAnsi="Times New Roman" w:eastAsia="仿宋_GB2312" w:cs="Times New Roman"/>
                <w:color w:val="000000"/>
                <w:spacing w:val="0"/>
                <w:w w:val="100"/>
                <w:position w:val="0"/>
                <w:sz w:val="15"/>
                <w:szCs w:val="15"/>
                <w:highlight w:val="none"/>
                <w:lang w:eastAsia="zh-CN"/>
              </w:rPr>
              <w:t>专</w:t>
            </w:r>
            <w:r>
              <w:rPr>
                <w:rFonts w:hint="default" w:ascii="Times New Roman" w:hAnsi="Times New Roman" w:eastAsia="仿宋_GB2312" w:cs="Times New Roman"/>
                <w:color w:val="000000"/>
                <w:spacing w:val="0"/>
                <w:w w:val="100"/>
                <w:position w:val="0"/>
                <w:sz w:val="15"/>
                <w:szCs w:val="15"/>
                <w:highlight w:val="none"/>
              </w:rPr>
              <w:t>区）</w:t>
            </w:r>
            <w:r>
              <w:rPr>
                <w:rFonts w:hint="eastAsia" w:ascii="Times New Roman" w:hAnsi="Times New Roman" w:eastAsia="仿宋_GB2312" w:cs="Times New Roman"/>
                <w:color w:val="000000"/>
                <w:spacing w:val="0"/>
                <w:w w:val="100"/>
                <w:position w:val="0"/>
                <w:sz w:val="15"/>
                <w:szCs w:val="15"/>
                <w:highlight w:val="none"/>
                <w:lang w:eastAsia="zh-CN"/>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咨询电话：0825-2655073</w:t>
            </w:r>
          </w:p>
        </w:tc>
      </w:tr>
      <w:tr w14:paraId="527E4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24" w:hRule="atLeast"/>
          <w:jc w:val="center"/>
        </w:trPr>
        <w:tc>
          <w:tcPr>
            <w:tcW w:w="491" w:type="dxa"/>
            <w:noWrap w:val="0"/>
            <w:vAlign w:val="center"/>
          </w:tcPr>
          <w:p w14:paraId="18362A19">
            <w:pPr>
              <w:overflowPunct w:val="0"/>
              <w:adjustRightInd w:val="0"/>
              <w:snapToGrid w:val="0"/>
              <w:ind w:hanging="2"/>
              <w:jc w:val="center"/>
              <w:rPr>
                <w:rFonts w:hint="default" w:ascii="Times New Roman"/>
                <w:color w:val="000000"/>
                <w:sz w:val="15"/>
                <w:szCs w:val="15"/>
                <w:highlight w:val="none"/>
                <w:lang w:val="en-US" w:eastAsia="zh-CN"/>
              </w:rPr>
            </w:pPr>
            <w:r>
              <w:rPr>
                <w:rFonts w:hint="default" w:ascii="Times New Roman"/>
                <w:color w:val="000000"/>
                <w:sz w:val="15"/>
                <w:szCs w:val="15"/>
                <w:highlight w:val="none"/>
                <w:lang w:val="en-US" w:eastAsia="zh-CN"/>
              </w:rPr>
              <w:t>77</w:t>
            </w:r>
          </w:p>
        </w:tc>
        <w:tc>
          <w:tcPr>
            <w:tcW w:w="447" w:type="dxa"/>
            <w:noWrap w:val="0"/>
            <w:vAlign w:val="center"/>
          </w:tcPr>
          <w:p w14:paraId="0C860E3C">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科创服务</w:t>
            </w:r>
          </w:p>
        </w:tc>
        <w:tc>
          <w:tcPr>
            <w:tcW w:w="457" w:type="dxa"/>
            <w:noWrap w:val="0"/>
            <w:vAlign w:val="center"/>
          </w:tcPr>
          <w:p w14:paraId="21ECC96B">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指导类</w:t>
            </w:r>
          </w:p>
        </w:tc>
        <w:tc>
          <w:tcPr>
            <w:tcW w:w="1076" w:type="dxa"/>
            <w:noWrap w:val="0"/>
            <w:vAlign w:val="center"/>
          </w:tcPr>
          <w:p w14:paraId="1E89ED65">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四川省国际合作基地备案及考核评估</w:t>
            </w:r>
          </w:p>
        </w:tc>
        <w:tc>
          <w:tcPr>
            <w:tcW w:w="841" w:type="dxa"/>
            <w:noWrap w:val="0"/>
            <w:vAlign w:val="center"/>
          </w:tcPr>
          <w:p w14:paraId="3EB8BD8B">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其他服务</w:t>
            </w:r>
          </w:p>
        </w:tc>
        <w:tc>
          <w:tcPr>
            <w:tcW w:w="2443" w:type="dxa"/>
            <w:noWrap w:val="0"/>
            <w:vAlign w:val="center"/>
          </w:tcPr>
          <w:p w14:paraId="6EBDECF8">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项目管理、国际合作基地管理政策、对外合作咨询服务</w:t>
            </w:r>
          </w:p>
        </w:tc>
        <w:tc>
          <w:tcPr>
            <w:tcW w:w="1693" w:type="dxa"/>
            <w:noWrap w:val="0"/>
            <w:vAlign w:val="center"/>
          </w:tcPr>
          <w:p w14:paraId="63642162">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登录四川省科学技术厅官网查看通知，根据相关工作通知开展备案及考核评估工作</w:t>
            </w:r>
          </w:p>
        </w:tc>
        <w:tc>
          <w:tcPr>
            <w:tcW w:w="1011" w:type="dxa"/>
            <w:noWrap w:val="0"/>
            <w:vAlign w:val="center"/>
          </w:tcPr>
          <w:p w14:paraId="51125AE7">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、县（市、区）</w:t>
            </w:r>
          </w:p>
        </w:tc>
        <w:tc>
          <w:tcPr>
            <w:tcW w:w="1068" w:type="dxa"/>
            <w:noWrap w:val="0"/>
            <w:vAlign w:val="center"/>
          </w:tcPr>
          <w:p w14:paraId="0D589792">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市科技部门</w:t>
            </w:r>
          </w:p>
        </w:tc>
        <w:tc>
          <w:tcPr>
            <w:tcW w:w="945" w:type="dxa"/>
            <w:noWrap w:val="0"/>
            <w:vAlign w:val="center"/>
          </w:tcPr>
          <w:p w14:paraId="78B5767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w:t>
            </w:r>
          </w:p>
        </w:tc>
        <w:tc>
          <w:tcPr>
            <w:tcW w:w="831" w:type="dxa"/>
            <w:noWrap w:val="0"/>
            <w:vAlign w:val="center"/>
          </w:tcPr>
          <w:p w14:paraId="5BBC349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科技创新企业</w:t>
            </w:r>
          </w:p>
        </w:tc>
        <w:tc>
          <w:tcPr>
            <w:tcW w:w="833" w:type="dxa"/>
            <w:noWrap w:val="0"/>
            <w:vAlign w:val="center"/>
          </w:tcPr>
          <w:p w14:paraId="22146007">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长期推进</w:t>
            </w:r>
          </w:p>
        </w:tc>
        <w:tc>
          <w:tcPr>
            <w:tcW w:w="691" w:type="dxa"/>
            <w:noWrap w:val="0"/>
            <w:vAlign w:val="center"/>
          </w:tcPr>
          <w:p w14:paraId="3D4E938D">
            <w:pPr>
              <w:overflowPunct w:val="0"/>
              <w:adjustRightInd w:val="0"/>
              <w:snapToGrid w:val="0"/>
              <w:ind w:hanging="2"/>
              <w:jc w:val="center"/>
              <w:rPr>
                <w:rFonts w:hint="default" w:ascii="Times New Roman"/>
                <w:color w:val="000000"/>
                <w:sz w:val="15"/>
                <w:szCs w:val="15"/>
                <w:highlight w:val="none"/>
                <w:lang w:val="en-US" w:eastAsia="zh-CN"/>
              </w:rPr>
            </w:pPr>
            <w:r>
              <w:rPr>
                <w:rFonts w:hint="default" w:ascii="Times New Roman"/>
                <w:color w:val="000000"/>
                <w:sz w:val="15"/>
                <w:szCs w:val="15"/>
                <w:highlight w:val="none"/>
                <w:lang w:val="en-US" w:eastAsia="zh-CN"/>
              </w:rPr>
              <w:t>四川省国际科技合作基地管理系统</w:t>
            </w:r>
          </w:p>
        </w:tc>
        <w:tc>
          <w:tcPr>
            <w:tcW w:w="1060" w:type="dxa"/>
            <w:noWrap w:val="0"/>
            <w:vAlign w:val="center"/>
          </w:tcPr>
          <w:p w14:paraId="71777712">
            <w:pPr>
              <w:overflowPunct w:val="0"/>
              <w:adjustRightInd w:val="0"/>
              <w:snapToGrid w:val="0"/>
              <w:ind w:hanging="2"/>
              <w:jc w:val="center"/>
              <w:rPr>
                <w:rFonts w:hint="default" w:ascii="Times New Roman"/>
                <w:color w:val="000000"/>
                <w:sz w:val="15"/>
                <w:szCs w:val="15"/>
                <w:highlight w:val="none"/>
                <w:lang w:val="en-US" w:eastAsia="zh-CN"/>
              </w:rPr>
            </w:pPr>
            <w:r>
              <w:rPr>
                <w:rFonts w:hint="default" w:ascii="Times New Roman"/>
                <w:color w:val="000000"/>
                <w:sz w:val="15"/>
                <w:szCs w:val="15"/>
                <w:highlight w:val="none"/>
                <w:lang w:val="en-US" w:eastAsia="zh-CN"/>
              </w:rPr>
              <w:t>http://202.61.89.121:81/gjhz/</w:t>
            </w:r>
          </w:p>
        </w:tc>
        <w:tc>
          <w:tcPr>
            <w:tcW w:w="1387" w:type="dxa"/>
            <w:noWrap w:val="0"/>
            <w:vAlign w:val="center"/>
          </w:tcPr>
          <w:p w14:paraId="3352673F">
            <w:pPr>
              <w:overflowPunct w:val="0"/>
              <w:adjustRightInd w:val="0"/>
              <w:snapToGrid w:val="0"/>
              <w:ind w:hanging="2"/>
              <w:jc w:val="center"/>
              <w:rPr>
                <w:rFonts w:hint="default" w:ascii="Times New Roman"/>
                <w:color w:val="000000"/>
                <w:sz w:val="15"/>
                <w:szCs w:val="15"/>
                <w:highlight w:val="none"/>
                <w:lang w:val="en-US" w:eastAsia="zh-CN"/>
              </w:rPr>
            </w:pPr>
            <w:r>
              <w:rPr>
                <w:rFonts w:hint="eastAsia" w:ascii="Times New Roman"/>
                <w:color w:val="000000"/>
                <w:sz w:val="15"/>
                <w:szCs w:val="15"/>
                <w:highlight w:val="none"/>
                <w:lang w:val="en-US" w:eastAsia="zh-CN"/>
              </w:rPr>
              <w:t>市政务中心3楼</w:t>
            </w:r>
            <w:r>
              <w:rPr>
                <w:rFonts w:hint="default" w:ascii="Times New Roman"/>
                <w:color w:val="000000"/>
                <w:sz w:val="15"/>
                <w:szCs w:val="15"/>
                <w:highlight w:val="none"/>
                <w:lang w:val="en-US" w:eastAsia="en-US"/>
              </w:rPr>
              <w:t>企业综合服务中心（</w:t>
            </w:r>
            <w:r>
              <w:rPr>
                <w:rFonts w:hint="default" w:ascii="Times New Roman"/>
                <w:color w:val="000000"/>
                <w:sz w:val="15"/>
                <w:szCs w:val="15"/>
                <w:highlight w:val="none"/>
                <w:lang w:val="en-US" w:eastAsia="zh-CN"/>
              </w:rPr>
              <w:t>专</w:t>
            </w:r>
            <w:r>
              <w:rPr>
                <w:rFonts w:hint="default" w:ascii="Times New Roman"/>
                <w:color w:val="000000"/>
                <w:sz w:val="15"/>
                <w:szCs w:val="15"/>
                <w:highlight w:val="none"/>
                <w:lang w:val="en-US" w:eastAsia="en-US"/>
              </w:rPr>
              <w:t>区）</w:t>
            </w:r>
            <w:r>
              <w:rPr>
                <w:rFonts w:hint="eastAsia" w:ascii="Times New Roman"/>
                <w:color w:val="000000"/>
                <w:sz w:val="15"/>
                <w:szCs w:val="15"/>
                <w:highlight w:val="none"/>
                <w:lang w:val="en-US" w:eastAsia="zh-CN"/>
              </w:rPr>
              <w:t>，</w:t>
            </w:r>
            <w:r>
              <w:rPr>
                <w:rFonts w:hint="default" w:ascii="Times New Roman"/>
                <w:color w:val="000000"/>
                <w:sz w:val="15"/>
                <w:szCs w:val="15"/>
                <w:highlight w:val="none"/>
                <w:lang w:val="en-US" w:eastAsia="zh-CN"/>
              </w:rPr>
              <w:t>咨询电话0825-2655078</w:t>
            </w:r>
          </w:p>
        </w:tc>
      </w:tr>
      <w:tr w14:paraId="2524C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98" w:hRule="atLeast"/>
          <w:jc w:val="center"/>
        </w:trPr>
        <w:tc>
          <w:tcPr>
            <w:tcW w:w="491" w:type="dxa"/>
            <w:noWrap w:val="0"/>
            <w:vAlign w:val="center"/>
          </w:tcPr>
          <w:p w14:paraId="50708A12">
            <w:pPr>
              <w:overflowPunct w:val="0"/>
              <w:adjustRightInd w:val="0"/>
              <w:snapToGrid w:val="0"/>
              <w:ind w:hanging="2"/>
              <w:jc w:val="center"/>
              <w:rPr>
                <w:rFonts w:hint="default" w:ascii="Times New Roman"/>
                <w:color w:val="000000"/>
                <w:sz w:val="15"/>
                <w:szCs w:val="15"/>
                <w:highlight w:val="none"/>
                <w:lang w:val="en-US" w:eastAsia="zh-CN"/>
              </w:rPr>
            </w:pPr>
            <w:r>
              <w:rPr>
                <w:rFonts w:hint="default" w:ascii="Times New Roman"/>
                <w:color w:val="000000"/>
                <w:sz w:val="15"/>
                <w:szCs w:val="15"/>
                <w:highlight w:val="none"/>
                <w:lang w:val="en-US" w:eastAsia="zh-CN"/>
              </w:rPr>
              <w:t>78</w:t>
            </w:r>
          </w:p>
        </w:tc>
        <w:tc>
          <w:tcPr>
            <w:tcW w:w="447" w:type="dxa"/>
            <w:noWrap w:val="0"/>
            <w:vAlign w:val="center"/>
          </w:tcPr>
          <w:p w14:paraId="4B1BF89B">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科创服务</w:t>
            </w:r>
          </w:p>
        </w:tc>
        <w:tc>
          <w:tcPr>
            <w:tcW w:w="457" w:type="dxa"/>
            <w:noWrap w:val="0"/>
            <w:vAlign w:val="center"/>
          </w:tcPr>
          <w:p w14:paraId="772FBA2C">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指导类</w:t>
            </w:r>
          </w:p>
        </w:tc>
        <w:tc>
          <w:tcPr>
            <w:tcW w:w="1076" w:type="dxa"/>
            <w:noWrap w:val="0"/>
            <w:vAlign w:val="center"/>
          </w:tcPr>
          <w:p w14:paraId="530FE70B">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“智改数转”</w:t>
            </w:r>
          </w:p>
        </w:tc>
        <w:tc>
          <w:tcPr>
            <w:tcW w:w="841" w:type="dxa"/>
            <w:noWrap w:val="0"/>
            <w:vAlign w:val="center"/>
          </w:tcPr>
          <w:p w14:paraId="0520F076">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其他服务</w:t>
            </w:r>
          </w:p>
        </w:tc>
        <w:tc>
          <w:tcPr>
            <w:tcW w:w="2443" w:type="dxa"/>
            <w:noWrap w:val="0"/>
            <w:vAlign w:val="center"/>
          </w:tcPr>
          <w:p w14:paraId="0D798D10">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提供制造业“智改数转”相关政策咨询、指引服务</w:t>
            </w:r>
          </w:p>
        </w:tc>
        <w:tc>
          <w:tcPr>
            <w:tcW w:w="1693" w:type="dxa"/>
            <w:noWrap w:val="0"/>
            <w:vAlign w:val="center"/>
          </w:tcPr>
          <w:p w14:paraId="00D3167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登录“工业强省”智慧云平台查看相关通知；咨询省、</w:t>
            </w: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经济和信息化主管部门</w:t>
            </w:r>
          </w:p>
        </w:tc>
        <w:tc>
          <w:tcPr>
            <w:tcW w:w="1011" w:type="dxa"/>
            <w:noWrap w:val="0"/>
            <w:vAlign w:val="center"/>
          </w:tcPr>
          <w:p w14:paraId="7A7C2DFA">
            <w:pPr>
              <w:overflowPunct w:val="0"/>
              <w:adjustRightInd w:val="0"/>
              <w:snapToGrid w:val="0"/>
              <w:ind w:hanging="2"/>
              <w:jc w:val="center"/>
              <w:rPr>
                <w:rFonts w:hint="default" w:ascii="Times New Roman"/>
                <w:color w:val="000000"/>
                <w:sz w:val="15"/>
                <w:szCs w:val="15"/>
                <w:highlight w:val="none"/>
                <w:lang w:val="en-US" w:eastAsia="zh-CN"/>
              </w:rPr>
            </w:pPr>
            <w:r>
              <w:rPr>
                <w:rFonts w:hint="default" w:ascii="Times New Roman"/>
                <w:color w:val="000000"/>
                <w:sz w:val="15"/>
                <w:szCs w:val="15"/>
                <w:highlight w:val="none"/>
                <w:lang w:val="en-US" w:eastAsia="zh-CN"/>
              </w:rPr>
              <w:t>市</w:t>
            </w:r>
          </w:p>
        </w:tc>
        <w:tc>
          <w:tcPr>
            <w:tcW w:w="1068" w:type="dxa"/>
            <w:noWrap w:val="0"/>
            <w:vAlign w:val="center"/>
          </w:tcPr>
          <w:p w14:paraId="6FBDDCAF">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市经济和信息化部门</w:t>
            </w:r>
          </w:p>
        </w:tc>
        <w:tc>
          <w:tcPr>
            <w:tcW w:w="945" w:type="dxa"/>
            <w:noWrap w:val="0"/>
            <w:vAlign w:val="center"/>
          </w:tcPr>
          <w:p w14:paraId="77A4B685">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w:t>
            </w:r>
          </w:p>
        </w:tc>
        <w:tc>
          <w:tcPr>
            <w:tcW w:w="831" w:type="dxa"/>
            <w:noWrap w:val="0"/>
            <w:vAlign w:val="center"/>
          </w:tcPr>
          <w:p w14:paraId="7D095690">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所有企业</w:t>
            </w:r>
          </w:p>
        </w:tc>
        <w:tc>
          <w:tcPr>
            <w:tcW w:w="833" w:type="dxa"/>
            <w:noWrap w:val="0"/>
            <w:vAlign w:val="center"/>
          </w:tcPr>
          <w:p w14:paraId="54548658">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长期推进</w:t>
            </w:r>
          </w:p>
        </w:tc>
        <w:tc>
          <w:tcPr>
            <w:tcW w:w="691" w:type="dxa"/>
            <w:noWrap w:val="0"/>
            <w:vAlign w:val="center"/>
          </w:tcPr>
          <w:p w14:paraId="0E1D78B3">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zh-CN"/>
              </w:rPr>
              <w:t>“工业强省”智慧云平台</w:t>
            </w:r>
          </w:p>
        </w:tc>
        <w:tc>
          <w:tcPr>
            <w:tcW w:w="1060" w:type="dxa"/>
            <w:noWrap w:val="0"/>
            <w:vAlign w:val="center"/>
          </w:tcPr>
          <w:p w14:paraId="508A6242">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zh-CN"/>
              </w:rPr>
              <w:t>https://xm.chiq-cloud.com:30124/funding-project-declaration/entry</w:t>
            </w:r>
          </w:p>
        </w:tc>
        <w:tc>
          <w:tcPr>
            <w:tcW w:w="1387" w:type="dxa"/>
            <w:noWrap w:val="0"/>
            <w:vAlign w:val="center"/>
          </w:tcPr>
          <w:p w14:paraId="33FF6A96">
            <w:pPr>
              <w:overflowPunct w:val="0"/>
              <w:adjustRightInd w:val="0"/>
              <w:snapToGrid w:val="0"/>
              <w:ind w:hanging="2"/>
              <w:jc w:val="center"/>
              <w:rPr>
                <w:rFonts w:hint="default" w:ascii="Times New Roman"/>
                <w:color w:val="000000"/>
                <w:sz w:val="15"/>
                <w:szCs w:val="15"/>
                <w:highlight w:val="none"/>
                <w:lang w:val="en-US" w:eastAsia="en-US"/>
              </w:rPr>
            </w:pPr>
            <w:r>
              <w:rPr>
                <w:rFonts w:hint="eastAsia" w:ascii="Times New Roman"/>
                <w:color w:val="000000"/>
                <w:sz w:val="15"/>
                <w:szCs w:val="15"/>
                <w:highlight w:val="none"/>
                <w:lang w:val="en-US" w:eastAsia="zh-CN"/>
              </w:rPr>
              <w:t>市政务中心3楼</w:t>
            </w:r>
            <w:r>
              <w:rPr>
                <w:rFonts w:hint="default" w:ascii="Times New Roman"/>
                <w:color w:val="000000"/>
                <w:sz w:val="15"/>
                <w:szCs w:val="15"/>
                <w:highlight w:val="none"/>
                <w:lang w:val="en-US" w:eastAsia="en-US"/>
              </w:rPr>
              <w:t>企业综合服务中心（</w:t>
            </w:r>
            <w:r>
              <w:rPr>
                <w:rFonts w:hint="default" w:ascii="Times New Roman"/>
                <w:color w:val="000000"/>
                <w:sz w:val="15"/>
                <w:szCs w:val="15"/>
                <w:highlight w:val="none"/>
                <w:lang w:val="en-US" w:eastAsia="zh-CN"/>
              </w:rPr>
              <w:t>专</w:t>
            </w:r>
            <w:r>
              <w:rPr>
                <w:rFonts w:hint="default" w:ascii="Times New Roman"/>
                <w:color w:val="000000"/>
                <w:sz w:val="15"/>
                <w:szCs w:val="15"/>
                <w:highlight w:val="none"/>
                <w:lang w:val="en-US" w:eastAsia="en-US"/>
              </w:rPr>
              <w:t>区）</w:t>
            </w:r>
            <w:r>
              <w:rPr>
                <w:rFonts w:hint="eastAsia" w:ascii="Times New Roman"/>
                <w:color w:val="000000"/>
                <w:sz w:val="15"/>
                <w:szCs w:val="15"/>
                <w:highlight w:val="none"/>
                <w:lang w:val="en-US" w:eastAsia="zh-CN"/>
              </w:rPr>
              <w:t>，咨询</w:t>
            </w:r>
            <w:r>
              <w:rPr>
                <w:rFonts w:hint="default" w:ascii="Times New Roman"/>
                <w:color w:val="000000"/>
                <w:sz w:val="15"/>
                <w:szCs w:val="15"/>
                <w:highlight w:val="none"/>
                <w:lang w:val="en-US" w:eastAsia="zh-CN"/>
              </w:rPr>
              <w:t>电话：0825-2988927</w:t>
            </w:r>
          </w:p>
        </w:tc>
      </w:tr>
      <w:tr w14:paraId="373DB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48" w:hRule="atLeast"/>
          <w:jc w:val="center"/>
        </w:trPr>
        <w:tc>
          <w:tcPr>
            <w:tcW w:w="491" w:type="dxa"/>
            <w:noWrap w:val="0"/>
            <w:vAlign w:val="center"/>
          </w:tcPr>
          <w:p w14:paraId="340D1E75">
            <w:pPr>
              <w:overflowPunct w:val="0"/>
              <w:adjustRightInd w:val="0"/>
              <w:snapToGrid w:val="0"/>
              <w:ind w:hanging="2"/>
              <w:jc w:val="center"/>
              <w:rPr>
                <w:rFonts w:hint="default" w:ascii="Times New Roman"/>
                <w:color w:val="000000"/>
                <w:sz w:val="15"/>
                <w:szCs w:val="15"/>
                <w:highlight w:val="none"/>
                <w:lang w:val="en-US" w:eastAsia="zh-CN"/>
              </w:rPr>
            </w:pPr>
            <w:r>
              <w:rPr>
                <w:rFonts w:hint="default" w:ascii="Times New Roman"/>
                <w:color w:val="000000"/>
                <w:sz w:val="15"/>
                <w:szCs w:val="15"/>
                <w:highlight w:val="none"/>
                <w:lang w:val="en-US" w:eastAsia="zh-CN"/>
              </w:rPr>
              <w:t>7</w:t>
            </w:r>
            <w:r>
              <w:rPr>
                <w:rFonts w:hint="eastAsia" w:ascii="Times New Roman"/>
                <w:color w:val="000000"/>
                <w:sz w:val="15"/>
                <w:szCs w:val="15"/>
                <w:highlight w:val="none"/>
                <w:lang w:val="en-US" w:eastAsia="zh-CN"/>
              </w:rPr>
              <w:t>9</w:t>
            </w:r>
          </w:p>
        </w:tc>
        <w:tc>
          <w:tcPr>
            <w:tcW w:w="447" w:type="dxa"/>
            <w:noWrap w:val="0"/>
            <w:vAlign w:val="center"/>
          </w:tcPr>
          <w:p w14:paraId="514D87DD">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科创服务</w:t>
            </w:r>
          </w:p>
        </w:tc>
        <w:tc>
          <w:tcPr>
            <w:tcW w:w="457" w:type="dxa"/>
            <w:noWrap w:val="0"/>
            <w:vAlign w:val="center"/>
          </w:tcPr>
          <w:p w14:paraId="3A9A6CCE">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指导类</w:t>
            </w:r>
          </w:p>
        </w:tc>
        <w:tc>
          <w:tcPr>
            <w:tcW w:w="1076" w:type="dxa"/>
            <w:noWrap w:val="0"/>
            <w:vAlign w:val="center"/>
          </w:tcPr>
          <w:p w14:paraId="74001A90">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企业技术中心认定</w:t>
            </w:r>
          </w:p>
        </w:tc>
        <w:tc>
          <w:tcPr>
            <w:tcW w:w="841" w:type="dxa"/>
            <w:noWrap w:val="0"/>
            <w:vAlign w:val="center"/>
          </w:tcPr>
          <w:p w14:paraId="72FA0868">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其他服务</w:t>
            </w:r>
          </w:p>
        </w:tc>
        <w:tc>
          <w:tcPr>
            <w:tcW w:w="2443" w:type="dxa"/>
            <w:noWrap w:val="0"/>
            <w:vAlign w:val="center"/>
          </w:tcPr>
          <w:p w14:paraId="0937082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提供政策咨询、申报服务办理等服务</w:t>
            </w:r>
          </w:p>
        </w:tc>
        <w:tc>
          <w:tcPr>
            <w:tcW w:w="1693" w:type="dxa"/>
            <w:noWrap w:val="0"/>
            <w:vAlign w:val="center"/>
          </w:tcPr>
          <w:p w14:paraId="054ED6D1">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登录“工业强省”智慧云平台查看相关通知；咨询省、</w:t>
            </w: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经济和信息化主管部门</w:t>
            </w:r>
          </w:p>
        </w:tc>
        <w:tc>
          <w:tcPr>
            <w:tcW w:w="1011" w:type="dxa"/>
            <w:noWrap w:val="0"/>
            <w:vAlign w:val="center"/>
          </w:tcPr>
          <w:p w14:paraId="48816638">
            <w:pPr>
              <w:overflowPunct w:val="0"/>
              <w:adjustRightInd w:val="0"/>
              <w:snapToGrid w:val="0"/>
              <w:ind w:hanging="2"/>
              <w:jc w:val="center"/>
              <w:rPr>
                <w:rFonts w:hint="default" w:ascii="Times New Roman"/>
                <w:color w:val="000000"/>
                <w:sz w:val="15"/>
                <w:szCs w:val="15"/>
                <w:highlight w:val="none"/>
                <w:lang w:val="en-US" w:eastAsia="zh-CN"/>
              </w:rPr>
            </w:pPr>
            <w:r>
              <w:rPr>
                <w:rFonts w:hint="default" w:ascii="Times New Roman"/>
                <w:color w:val="000000"/>
                <w:sz w:val="15"/>
                <w:szCs w:val="15"/>
                <w:highlight w:val="none"/>
                <w:lang w:val="en-US" w:eastAsia="zh-CN"/>
              </w:rPr>
              <w:t>市</w:t>
            </w:r>
          </w:p>
        </w:tc>
        <w:tc>
          <w:tcPr>
            <w:tcW w:w="1068" w:type="dxa"/>
            <w:noWrap w:val="0"/>
            <w:vAlign w:val="center"/>
          </w:tcPr>
          <w:p w14:paraId="34016B99">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市经济和信息化部门</w:t>
            </w:r>
          </w:p>
        </w:tc>
        <w:tc>
          <w:tcPr>
            <w:tcW w:w="945" w:type="dxa"/>
            <w:noWrap w:val="0"/>
            <w:vAlign w:val="center"/>
          </w:tcPr>
          <w:p w14:paraId="04740203">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w:t>
            </w:r>
          </w:p>
        </w:tc>
        <w:tc>
          <w:tcPr>
            <w:tcW w:w="831" w:type="dxa"/>
            <w:noWrap w:val="0"/>
            <w:vAlign w:val="center"/>
          </w:tcPr>
          <w:p w14:paraId="4C492A36">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所有企业</w:t>
            </w:r>
          </w:p>
        </w:tc>
        <w:tc>
          <w:tcPr>
            <w:tcW w:w="833" w:type="dxa"/>
            <w:noWrap w:val="0"/>
            <w:vAlign w:val="center"/>
          </w:tcPr>
          <w:p w14:paraId="31F76E31">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长期推进</w:t>
            </w:r>
          </w:p>
        </w:tc>
        <w:tc>
          <w:tcPr>
            <w:tcW w:w="691" w:type="dxa"/>
            <w:noWrap w:val="0"/>
            <w:vAlign w:val="center"/>
          </w:tcPr>
          <w:p w14:paraId="4DFAC4EB">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zh-CN"/>
              </w:rPr>
              <w:t>“工业强省”智慧云平台</w:t>
            </w:r>
          </w:p>
        </w:tc>
        <w:tc>
          <w:tcPr>
            <w:tcW w:w="1060" w:type="dxa"/>
            <w:noWrap w:val="0"/>
            <w:vAlign w:val="center"/>
          </w:tcPr>
          <w:p w14:paraId="1F91F23E">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https://elb.chiq-cloud.com:10111/jxt-qyrz-web#/IndexInfo?projectId=1,2,3</w:t>
            </w:r>
          </w:p>
        </w:tc>
        <w:tc>
          <w:tcPr>
            <w:tcW w:w="1387" w:type="dxa"/>
            <w:noWrap w:val="0"/>
            <w:vAlign w:val="center"/>
          </w:tcPr>
          <w:p w14:paraId="4C387CDE">
            <w:pPr>
              <w:overflowPunct w:val="0"/>
              <w:adjustRightInd w:val="0"/>
              <w:snapToGrid w:val="0"/>
              <w:ind w:hanging="2"/>
              <w:jc w:val="center"/>
              <w:rPr>
                <w:rFonts w:hint="default" w:ascii="Times New Roman"/>
                <w:color w:val="000000"/>
                <w:sz w:val="15"/>
                <w:szCs w:val="15"/>
                <w:highlight w:val="none"/>
                <w:lang w:val="en-US" w:eastAsia="en-US"/>
              </w:rPr>
            </w:pPr>
            <w:r>
              <w:rPr>
                <w:rFonts w:hint="eastAsia" w:ascii="Times New Roman"/>
                <w:color w:val="000000"/>
                <w:sz w:val="15"/>
                <w:szCs w:val="15"/>
                <w:highlight w:val="none"/>
                <w:lang w:val="en-US" w:eastAsia="zh-CN"/>
              </w:rPr>
              <w:t>市政务中心3楼</w:t>
            </w:r>
            <w:r>
              <w:rPr>
                <w:rFonts w:hint="default" w:ascii="Times New Roman"/>
                <w:color w:val="000000"/>
                <w:sz w:val="15"/>
                <w:szCs w:val="15"/>
                <w:highlight w:val="none"/>
                <w:lang w:val="en-US" w:eastAsia="en-US"/>
              </w:rPr>
              <w:t>企业综合服务中心（</w:t>
            </w:r>
            <w:r>
              <w:rPr>
                <w:rFonts w:hint="default" w:ascii="Times New Roman"/>
                <w:color w:val="000000"/>
                <w:sz w:val="15"/>
                <w:szCs w:val="15"/>
                <w:highlight w:val="none"/>
                <w:lang w:val="en-US" w:eastAsia="zh-CN"/>
              </w:rPr>
              <w:t>专</w:t>
            </w:r>
            <w:r>
              <w:rPr>
                <w:rFonts w:hint="default" w:ascii="Times New Roman"/>
                <w:color w:val="000000"/>
                <w:sz w:val="15"/>
                <w:szCs w:val="15"/>
                <w:highlight w:val="none"/>
                <w:lang w:val="en-US" w:eastAsia="en-US"/>
              </w:rPr>
              <w:t>区）</w:t>
            </w:r>
            <w:r>
              <w:rPr>
                <w:rFonts w:hint="eastAsia" w:ascii="Times New Roman"/>
                <w:color w:val="000000"/>
                <w:sz w:val="15"/>
                <w:szCs w:val="15"/>
                <w:highlight w:val="none"/>
                <w:lang w:val="en-US" w:eastAsia="zh-CN"/>
              </w:rPr>
              <w:t>，咨询</w:t>
            </w:r>
            <w:r>
              <w:rPr>
                <w:rFonts w:hint="default" w:ascii="Times New Roman"/>
                <w:color w:val="000000"/>
                <w:sz w:val="15"/>
                <w:szCs w:val="15"/>
                <w:highlight w:val="none"/>
                <w:lang w:val="en-US" w:eastAsia="zh-CN"/>
              </w:rPr>
              <w:t>电话：0825-2226915</w:t>
            </w:r>
          </w:p>
        </w:tc>
      </w:tr>
      <w:tr w14:paraId="406E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138" w:hRule="atLeast"/>
          <w:jc w:val="center"/>
        </w:trPr>
        <w:tc>
          <w:tcPr>
            <w:tcW w:w="491" w:type="dxa"/>
            <w:noWrap w:val="0"/>
            <w:vAlign w:val="center"/>
          </w:tcPr>
          <w:p w14:paraId="32D0DDD7">
            <w:pPr>
              <w:overflowPunct w:val="0"/>
              <w:adjustRightInd w:val="0"/>
              <w:snapToGrid w:val="0"/>
              <w:ind w:hanging="2"/>
              <w:jc w:val="center"/>
              <w:rPr>
                <w:rFonts w:hint="default" w:ascii="Times New Roman"/>
                <w:color w:val="000000"/>
                <w:sz w:val="15"/>
                <w:szCs w:val="15"/>
                <w:highlight w:val="none"/>
                <w:lang w:val="en-US" w:eastAsia="zh-CN"/>
              </w:rPr>
            </w:pPr>
            <w:r>
              <w:rPr>
                <w:rFonts w:hint="eastAsia" w:ascii="Times New Roman"/>
                <w:color w:val="000000"/>
                <w:sz w:val="15"/>
                <w:szCs w:val="15"/>
                <w:highlight w:val="none"/>
                <w:lang w:val="en-US" w:eastAsia="zh-CN"/>
              </w:rPr>
              <w:t>80</w:t>
            </w:r>
          </w:p>
        </w:tc>
        <w:tc>
          <w:tcPr>
            <w:tcW w:w="447" w:type="dxa"/>
            <w:noWrap w:val="0"/>
            <w:vAlign w:val="center"/>
          </w:tcPr>
          <w:p w14:paraId="22121185">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科创服务</w:t>
            </w:r>
          </w:p>
        </w:tc>
        <w:tc>
          <w:tcPr>
            <w:tcW w:w="457" w:type="dxa"/>
            <w:noWrap w:val="0"/>
            <w:vAlign w:val="center"/>
          </w:tcPr>
          <w:p w14:paraId="60BD8FE4">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指导类</w:t>
            </w:r>
          </w:p>
        </w:tc>
        <w:tc>
          <w:tcPr>
            <w:tcW w:w="1076" w:type="dxa"/>
            <w:noWrap w:val="0"/>
            <w:vAlign w:val="center"/>
          </w:tcPr>
          <w:p w14:paraId="7C172B54">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专精特新企业认定</w:t>
            </w:r>
          </w:p>
        </w:tc>
        <w:tc>
          <w:tcPr>
            <w:tcW w:w="841" w:type="dxa"/>
            <w:noWrap w:val="0"/>
            <w:vAlign w:val="center"/>
          </w:tcPr>
          <w:p w14:paraId="649EF916">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其他服务</w:t>
            </w:r>
          </w:p>
        </w:tc>
        <w:tc>
          <w:tcPr>
            <w:tcW w:w="2443" w:type="dxa"/>
            <w:noWrap w:val="0"/>
            <w:vAlign w:val="center"/>
          </w:tcPr>
          <w:p w14:paraId="7DD66AA5">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提供政策咨询、申报服务办理等服务</w:t>
            </w:r>
          </w:p>
        </w:tc>
        <w:tc>
          <w:tcPr>
            <w:tcW w:w="1693" w:type="dxa"/>
            <w:noWrap w:val="0"/>
            <w:vAlign w:val="center"/>
          </w:tcPr>
          <w:p w14:paraId="19ED16A9">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登录“工业强省”智慧云平台查看相关通知；咨询省、</w:t>
            </w: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、县（市、区）经济和信息化主管部门</w:t>
            </w:r>
          </w:p>
        </w:tc>
        <w:tc>
          <w:tcPr>
            <w:tcW w:w="1011" w:type="dxa"/>
            <w:noWrap w:val="0"/>
            <w:vAlign w:val="center"/>
          </w:tcPr>
          <w:p w14:paraId="46FCF71C">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、县（市、区）</w:t>
            </w:r>
          </w:p>
        </w:tc>
        <w:tc>
          <w:tcPr>
            <w:tcW w:w="1068" w:type="dxa"/>
            <w:noWrap w:val="0"/>
            <w:vAlign w:val="center"/>
          </w:tcPr>
          <w:p w14:paraId="7EDB13A6">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市经济和信息化部门</w:t>
            </w:r>
          </w:p>
        </w:tc>
        <w:tc>
          <w:tcPr>
            <w:tcW w:w="945" w:type="dxa"/>
            <w:noWrap w:val="0"/>
            <w:vAlign w:val="center"/>
          </w:tcPr>
          <w:p w14:paraId="1EA1CDF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w:t>
            </w:r>
          </w:p>
        </w:tc>
        <w:tc>
          <w:tcPr>
            <w:tcW w:w="831" w:type="dxa"/>
            <w:noWrap w:val="0"/>
            <w:vAlign w:val="center"/>
          </w:tcPr>
          <w:p w14:paraId="51242716">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所有企业</w:t>
            </w:r>
          </w:p>
        </w:tc>
        <w:tc>
          <w:tcPr>
            <w:tcW w:w="833" w:type="dxa"/>
            <w:noWrap w:val="0"/>
            <w:vAlign w:val="center"/>
          </w:tcPr>
          <w:p w14:paraId="03C35141">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长期推进</w:t>
            </w:r>
          </w:p>
        </w:tc>
        <w:tc>
          <w:tcPr>
            <w:tcW w:w="691" w:type="dxa"/>
            <w:noWrap w:val="0"/>
            <w:vAlign w:val="center"/>
          </w:tcPr>
          <w:p w14:paraId="5CC49826">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zh-CN"/>
              </w:rPr>
              <w:t>优质中小企业梯度培育平台（申报平台）</w:t>
            </w:r>
          </w:p>
        </w:tc>
        <w:tc>
          <w:tcPr>
            <w:tcW w:w="1060" w:type="dxa"/>
            <w:noWrap w:val="0"/>
            <w:vAlign w:val="center"/>
          </w:tcPr>
          <w:p w14:paraId="784C568F">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https://zjtx.miit.gov.cn/zxqySy/main</w:t>
            </w:r>
          </w:p>
        </w:tc>
        <w:tc>
          <w:tcPr>
            <w:tcW w:w="1387" w:type="dxa"/>
            <w:noWrap w:val="0"/>
            <w:vAlign w:val="center"/>
          </w:tcPr>
          <w:p w14:paraId="64B762F8">
            <w:pPr>
              <w:overflowPunct w:val="0"/>
              <w:adjustRightInd w:val="0"/>
              <w:snapToGrid w:val="0"/>
              <w:ind w:hanging="2"/>
              <w:jc w:val="center"/>
              <w:rPr>
                <w:rFonts w:hint="default" w:ascii="Times New Roman"/>
                <w:color w:val="000000"/>
                <w:sz w:val="15"/>
                <w:szCs w:val="15"/>
                <w:highlight w:val="none"/>
                <w:lang w:val="en-US" w:eastAsia="en-US"/>
              </w:rPr>
            </w:pPr>
            <w:r>
              <w:rPr>
                <w:rFonts w:hint="eastAsia" w:ascii="Times New Roman"/>
                <w:color w:val="000000"/>
                <w:sz w:val="15"/>
                <w:szCs w:val="15"/>
                <w:highlight w:val="none"/>
                <w:lang w:val="en-US" w:eastAsia="zh-CN"/>
              </w:rPr>
              <w:t>市政务中心3楼</w:t>
            </w:r>
            <w:r>
              <w:rPr>
                <w:rFonts w:hint="default" w:ascii="Times New Roman"/>
                <w:color w:val="000000"/>
                <w:sz w:val="15"/>
                <w:szCs w:val="15"/>
                <w:highlight w:val="none"/>
                <w:lang w:val="en-US" w:eastAsia="en-US"/>
              </w:rPr>
              <w:t>企业综合服务中心（</w:t>
            </w:r>
            <w:r>
              <w:rPr>
                <w:rFonts w:hint="default" w:ascii="Times New Roman"/>
                <w:color w:val="000000"/>
                <w:sz w:val="15"/>
                <w:szCs w:val="15"/>
                <w:highlight w:val="none"/>
                <w:lang w:val="en-US" w:eastAsia="zh-CN"/>
              </w:rPr>
              <w:t>专</w:t>
            </w:r>
            <w:r>
              <w:rPr>
                <w:rFonts w:hint="default" w:ascii="Times New Roman"/>
                <w:color w:val="000000"/>
                <w:sz w:val="15"/>
                <w:szCs w:val="15"/>
                <w:highlight w:val="none"/>
                <w:lang w:val="en-US" w:eastAsia="en-US"/>
              </w:rPr>
              <w:t>区）</w:t>
            </w:r>
            <w:r>
              <w:rPr>
                <w:rFonts w:hint="eastAsia" w:ascii="Times New Roman"/>
                <w:color w:val="000000"/>
                <w:sz w:val="15"/>
                <w:szCs w:val="15"/>
                <w:highlight w:val="none"/>
                <w:lang w:val="en-US" w:eastAsia="zh-CN"/>
              </w:rPr>
              <w:t>，咨询</w:t>
            </w:r>
            <w:r>
              <w:rPr>
                <w:rFonts w:hint="default" w:ascii="Times New Roman"/>
                <w:color w:val="000000"/>
                <w:sz w:val="15"/>
                <w:szCs w:val="15"/>
                <w:highlight w:val="none"/>
                <w:lang w:val="en-US" w:eastAsia="zh-CN"/>
              </w:rPr>
              <w:t>电话：0825-2254232</w:t>
            </w:r>
          </w:p>
        </w:tc>
      </w:tr>
      <w:tr w14:paraId="5CDE1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68" w:hRule="atLeast"/>
          <w:jc w:val="center"/>
        </w:trPr>
        <w:tc>
          <w:tcPr>
            <w:tcW w:w="15274" w:type="dxa"/>
            <w:gridSpan w:val="15"/>
            <w:noWrap w:val="0"/>
            <w:vAlign w:val="center"/>
          </w:tcPr>
          <w:p w14:paraId="2D6D13A3">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七）金融服务领域：推进融资对接、政府性融资担保、产业基金对接、上市培育等事项“一揽子”服务，提高金融服务获得便利性。推动“金融顾问”服务，为企业合理运用信贷、债券、保险、基金、外汇等金融产品和服务、优化融资结构提供咨询。依法合规推动公共信用信息向市场化信用服务机构开放。〔牵头单位：</w:t>
            </w:r>
            <w:r>
              <w:rPr>
                <w:rFonts w:hint="default" w:ascii="Times New Roman"/>
                <w:color w:val="000000"/>
                <w:sz w:val="15"/>
                <w:szCs w:val="15"/>
                <w:highlight w:val="none"/>
                <w:lang w:val="en-US" w:eastAsia="zh-CN"/>
              </w:rPr>
              <w:t>市财政局</w:t>
            </w:r>
            <w:r>
              <w:rPr>
                <w:rFonts w:hint="default" w:ascii="Times New Roman"/>
                <w:color w:val="000000"/>
                <w:sz w:val="15"/>
                <w:szCs w:val="15"/>
                <w:highlight w:val="none"/>
                <w:lang w:val="en-US" w:eastAsia="en-US"/>
              </w:rPr>
              <w:t>；责任单位：</w:t>
            </w: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发展改革委、</w:t>
            </w: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经济和信息化</w:t>
            </w:r>
            <w:r>
              <w:rPr>
                <w:rFonts w:hint="default" w:ascii="Times New Roman"/>
                <w:color w:val="000000"/>
                <w:sz w:val="15"/>
                <w:szCs w:val="15"/>
                <w:highlight w:val="none"/>
                <w:lang w:val="en-US" w:eastAsia="zh-CN"/>
              </w:rPr>
              <w:t>局</w:t>
            </w:r>
            <w:r>
              <w:rPr>
                <w:rFonts w:hint="default" w:ascii="Times New Roman"/>
                <w:color w:val="000000"/>
                <w:sz w:val="15"/>
                <w:szCs w:val="15"/>
                <w:highlight w:val="none"/>
                <w:lang w:val="en-US" w:eastAsia="en-US"/>
              </w:rPr>
              <w:t>、</w:t>
            </w: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科技</w:t>
            </w:r>
            <w:r>
              <w:rPr>
                <w:rFonts w:hint="default" w:ascii="Times New Roman"/>
                <w:color w:val="000000"/>
                <w:sz w:val="15"/>
                <w:szCs w:val="15"/>
                <w:highlight w:val="none"/>
                <w:lang w:val="en-US" w:eastAsia="zh-CN"/>
              </w:rPr>
              <w:t>局</w:t>
            </w:r>
            <w:r>
              <w:rPr>
                <w:rFonts w:hint="default" w:ascii="Times New Roman"/>
                <w:color w:val="000000"/>
                <w:sz w:val="15"/>
                <w:szCs w:val="15"/>
                <w:highlight w:val="none"/>
                <w:lang w:val="en-US" w:eastAsia="en-US"/>
              </w:rPr>
              <w:t>、</w:t>
            </w: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商务</w:t>
            </w:r>
            <w:r>
              <w:rPr>
                <w:rFonts w:hint="default" w:ascii="Times New Roman"/>
                <w:color w:val="000000"/>
                <w:sz w:val="15"/>
                <w:szCs w:val="15"/>
                <w:highlight w:val="none"/>
                <w:lang w:val="en-US" w:eastAsia="zh-CN"/>
              </w:rPr>
              <w:t>局</w:t>
            </w:r>
            <w:r>
              <w:rPr>
                <w:rFonts w:hint="default" w:ascii="Times New Roman"/>
                <w:color w:val="000000"/>
                <w:sz w:val="15"/>
                <w:szCs w:val="15"/>
                <w:highlight w:val="none"/>
                <w:lang w:val="en-US" w:eastAsia="en-US"/>
              </w:rPr>
              <w:t>、人民银行</w:t>
            </w:r>
            <w:r>
              <w:rPr>
                <w:rFonts w:hint="default" w:ascii="Times New Roman"/>
                <w:color w:val="000000"/>
                <w:sz w:val="15"/>
                <w:szCs w:val="15"/>
                <w:highlight w:val="none"/>
                <w:lang w:val="en-US" w:eastAsia="zh-CN"/>
              </w:rPr>
              <w:t>遂宁</w:t>
            </w:r>
            <w:r>
              <w:rPr>
                <w:rFonts w:hint="default" w:ascii="Times New Roman"/>
                <w:color w:val="000000"/>
                <w:sz w:val="15"/>
                <w:szCs w:val="15"/>
                <w:highlight w:val="none"/>
                <w:lang w:val="en-US" w:eastAsia="en-US"/>
              </w:rPr>
              <w:t>分行、</w:t>
            </w:r>
            <w:r>
              <w:rPr>
                <w:rFonts w:hint="default" w:ascii="Times New Roman"/>
                <w:color w:val="000000"/>
                <w:sz w:val="15"/>
                <w:szCs w:val="15"/>
                <w:highlight w:val="none"/>
                <w:lang w:val="en-US" w:eastAsia="zh-CN"/>
              </w:rPr>
              <w:t>遂宁金融监管分局</w:t>
            </w:r>
            <w:r>
              <w:rPr>
                <w:rFonts w:hint="default" w:ascii="Times New Roman"/>
                <w:color w:val="000000"/>
                <w:sz w:val="15"/>
                <w:szCs w:val="15"/>
                <w:highlight w:val="none"/>
                <w:lang w:val="en-US" w:eastAsia="en-US"/>
              </w:rPr>
              <w:t>等有关部门（单位）〕</w:t>
            </w:r>
          </w:p>
        </w:tc>
      </w:tr>
      <w:tr w14:paraId="7504A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723" w:hRule="atLeast"/>
          <w:jc w:val="center"/>
        </w:trPr>
        <w:tc>
          <w:tcPr>
            <w:tcW w:w="491" w:type="dxa"/>
            <w:noWrap w:val="0"/>
            <w:vAlign w:val="center"/>
          </w:tcPr>
          <w:p w14:paraId="4C74CCFA">
            <w:pPr>
              <w:overflowPunct w:val="0"/>
              <w:adjustRightInd w:val="0"/>
              <w:snapToGrid w:val="0"/>
              <w:ind w:hanging="2" w:firstLineChars="0"/>
              <w:jc w:val="center"/>
              <w:rPr>
                <w:rFonts w:hint="eastAsia" w:ascii="Times New Roman" w:hAnsi="Times New Roman" w:eastAsia="仿宋_GB2312" w:cs="Times New Roman"/>
                <w:color w:val="000000"/>
                <w:kern w:val="2"/>
                <w:sz w:val="15"/>
                <w:szCs w:val="15"/>
                <w:highlight w:val="none"/>
                <w:lang w:val="en-US" w:eastAsia="zh-CN" w:bidi="ar-SA"/>
              </w:rPr>
            </w:pPr>
            <w:r>
              <w:rPr>
                <w:rFonts w:hint="default" w:ascii="Times New Roman"/>
                <w:color w:val="000000"/>
                <w:sz w:val="15"/>
                <w:szCs w:val="15"/>
                <w:highlight w:val="none"/>
                <w:lang w:val="en-US" w:eastAsia="zh-CN"/>
              </w:rPr>
              <w:t>81</w:t>
            </w:r>
          </w:p>
        </w:tc>
        <w:tc>
          <w:tcPr>
            <w:tcW w:w="447" w:type="dxa"/>
            <w:noWrap w:val="0"/>
            <w:vAlign w:val="center"/>
          </w:tcPr>
          <w:p w14:paraId="4E336232">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金融服务</w:t>
            </w:r>
          </w:p>
        </w:tc>
        <w:tc>
          <w:tcPr>
            <w:tcW w:w="457" w:type="dxa"/>
            <w:noWrap w:val="0"/>
            <w:vAlign w:val="center"/>
          </w:tcPr>
          <w:p w14:paraId="5C9DB72D">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查询类</w:t>
            </w:r>
          </w:p>
        </w:tc>
        <w:tc>
          <w:tcPr>
            <w:tcW w:w="1076" w:type="dxa"/>
            <w:noWrap w:val="0"/>
            <w:vAlign w:val="center"/>
          </w:tcPr>
          <w:p w14:paraId="0CEC4411">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★惠企政策直达</w:t>
            </w:r>
          </w:p>
        </w:tc>
        <w:tc>
          <w:tcPr>
            <w:tcW w:w="841" w:type="dxa"/>
            <w:noWrap w:val="0"/>
            <w:vAlign w:val="center"/>
          </w:tcPr>
          <w:p w14:paraId="04DB8B13">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获取金融服务</w:t>
            </w:r>
          </w:p>
        </w:tc>
        <w:tc>
          <w:tcPr>
            <w:tcW w:w="2443" w:type="dxa"/>
            <w:noWrap w:val="0"/>
            <w:vAlign w:val="center"/>
          </w:tcPr>
          <w:p w14:paraId="0C44BD29">
            <w:pPr>
              <w:overflowPunct w:val="0"/>
              <w:adjustRightInd w:val="0"/>
              <w:snapToGrid w:val="0"/>
              <w:ind w:hanging="2"/>
              <w:jc w:val="center"/>
              <w:rPr>
                <w:rFonts w:hint="eastAsia" w:ascii="Times New Roman"/>
                <w:color w:val="000000"/>
                <w:sz w:val="15"/>
                <w:szCs w:val="15"/>
                <w:highlight w:val="none"/>
                <w:lang w:val="en-US" w:eastAsia="zh-CN"/>
              </w:rPr>
            </w:pPr>
            <w:r>
              <w:rPr>
                <w:rFonts w:hint="eastAsia" w:ascii="Times New Roman"/>
                <w:color w:val="000000"/>
                <w:sz w:val="15"/>
                <w:szCs w:val="15"/>
                <w:highlight w:val="none"/>
                <w:lang w:val="en-US" w:eastAsia="zh-CN"/>
              </w:rPr>
              <w:t>通过信用融资服务平台将惠企政策</w:t>
            </w:r>
            <w:r>
              <w:rPr>
                <w:rFonts w:hint="default" w:ascii="Times New Roman"/>
                <w:color w:val="000000"/>
                <w:sz w:val="15"/>
                <w:szCs w:val="15"/>
                <w:highlight w:val="none"/>
                <w:lang w:val="en-US" w:eastAsia="en-US"/>
              </w:rPr>
              <w:t>分类展示，</w:t>
            </w:r>
            <w:r>
              <w:rPr>
                <w:rFonts w:hint="eastAsia" w:ascii="Times New Roman"/>
                <w:color w:val="000000"/>
                <w:sz w:val="15"/>
                <w:szCs w:val="15"/>
                <w:highlight w:val="none"/>
                <w:lang w:val="en-US" w:eastAsia="zh-CN"/>
              </w:rPr>
              <w:t>发布金融产品、惠企政策，</w:t>
            </w:r>
            <w:r>
              <w:rPr>
                <w:rFonts w:hint="default" w:ascii="Times New Roman"/>
                <w:color w:val="000000"/>
                <w:sz w:val="15"/>
                <w:szCs w:val="15"/>
                <w:highlight w:val="none"/>
                <w:lang w:val="en-US" w:eastAsia="en-US"/>
              </w:rPr>
              <w:t>提供</w:t>
            </w:r>
            <w:r>
              <w:rPr>
                <w:rFonts w:hint="eastAsia" w:ascii="Times New Roman"/>
                <w:color w:val="000000"/>
                <w:sz w:val="15"/>
                <w:szCs w:val="15"/>
                <w:highlight w:val="none"/>
                <w:lang w:val="en-US" w:eastAsia="zh-CN"/>
              </w:rPr>
              <w:t>金融产品查询、贷款申请、</w:t>
            </w:r>
            <w:r>
              <w:rPr>
                <w:rFonts w:hint="default" w:ascii="Times New Roman"/>
                <w:color w:val="000000"/>
                <w:sz w:val="15"/>
                <w:szCs w:val="15"/>
                <w:highlight w:val="none"/>
                <w:lang w:val="en-US" w:eastAsia="en-US"/>
              </w:rPr>
              <w:t>惠企政策推送、奖补资金申报、贴息贷款申请等“一站式”服务</w:t>
            </w:r>
            <w:r>
              <w:rPr>
                <w:rFonts w:hint="eastAsia" w:ascii="Times New Roman"/>
                <w:color w:val="000000"/>
                <w:sz w:val="15"/>
                <w:szCs w:val="15"/>
                <w:highlight w:val="none"/>
                <w:lang w:val="en-US" w:eastAsia="zh-CN"/>
              </w:rPr>
              <w:t>。</w:t>
            </w:r>
          </w:p>
        </w:tc>
        <w:tc>
          <w:tcPr>
            <w:tcW w:w="1693" w:type="dxa"/>
            <w:noWrap w:val="0"/>
            <w:vAlign w:val="center"/>
          </w:tcPr>
          <w:p w14:paraId="6D8F4630">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登录信用融资服务平台，</w:t>
            </w:r>
            <w:r>
              <w:rPr>
                <w:rFonts w:hint="eastAsia" w:ascii="Times New Roman"/>
                <w:color w:val="000000"/>
                <w:sz w:val="15"/>
                <w:szCs w:val="15"/>
                <w:highlight w:val="none"/>
                <w:lang w:val="en-US" w:eastAsia="zh-CN"/>
              </w:rPr>
              <w:t>市场主体根据</w:t>
            </w:r>
            <w:r>
              <w:rPr>
                <w:rFonts w:hint="default" w:ascii="Times New Roman"/>
                <w:color w:val="000000"/>
                <w:sz w:val="15"/>
                <w:szCs w:val="15"/>
                <w:highlight w:val="none"/>
                <w:lang w:val="en-US" w:eastAsia="en-US"/>
              </w:rPr>
              <w:t>需求</w:t>
            </w:r>
            <w:r>
              <w:rPr>
                <w:rFonts w:hint="eastAsia" w:ascii="Times New Roman"/>
                <w:color w:val="000000"/>
                <w:sz w:val="15"/>
                <w:szCs w:val="15"/>
                <w:highlight w:val="none"/>
                <w:lang w:val="en-US" w:eastAsia="zh-CN"/>
              </w:rPr>
              <w:t>自主</w:t>
            </w:r>
            <w:r>
              <w:rPr>
                <w:rFonts w:hint="default" w:ascii="Times New Roman"/>
                <w:color w:val="000000"/>
                <w:sz w:val="15"/>
                <w:szCs w:val="15"/>
                <w:highlight w:val="none"/>
                <w:lang w:val="en-US" w:eastAsia="en-US"/>
              </w:rPr>
              <w:t>筛选</w:t>
            </w:r>
            <w:r>
              <w:rPr>
                <w:rFonts w:hint="eastAsia" w:ascii="Times New Roman"/>
                <w:color w:val="000000"/>
                <w:sz w:val="15"/>
                <w:szCs w:val="15"/>
                <w:highlight w:val="none"/>
                <w:lang w:val="en-US" w:eastAsia="zh-CN"/>
              </w:rPr>
              <w:t>或平台推送</w:t>
            </w:r>
            <w:r>
              <w:rPr>
                <w:rFonts w:hint="default" w:ascii="Times New Roman"/>
                <w:color w:val="000000"/>
                <w:sz w:val="15"/>
                <w:szCs w:val="15"/>
                <w:highlight w:val="none"/>
                <w:lang w:val="en-US" w:eastAsia="en-US"/>
              </w:rPr>
              <w:t>金融产品、惠企政策，发布融资需求</w:t>
            </w:r>
            <w:r>
              <w:rPr>
                <w:rFonts w:hint="eastAsia" w:ascii="Times New Roman"/>
                <w:color w:val="000000"/>
                <w:sz w:val="15"/>
                <w:szCs w:val="15"/>
                <w:highlight w:val="none"/>
                <w:lang w:val="en-US" w:eastAsia="zh-CN"/>
              </w:rPr>
              <w:t>推送至银行，在线填报申请贷款资料，金融机构完成金融服务</w:t>
            </w:r>
          </w:p>
        </w:tc>
        <w:tc>
          <w:tcPr>
            <w:tcW w:w="1011" w:type="dxa"/>
            <w:noWrap w:val="0"/>
            <w:vAlign w:val="center"/>
          </w:tcPr>
          <w:p w14:paraId="7903229F">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zh-CN"/>
              </w:rPr>
              <w:t>市</w:t>
            </w:r>
          </w:p>
        </w:tc>
        <w:tc>
          <w:tcPr>
            <w:tcW w:w="1068" w:type="dxa"/>
            <w:noWrap w:val="0"/>
            <w:vAlign w:val="center"/>
          </w:tcPr>
          <w:p w14:paraId="357126FE">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人民银行</w:t>
            </w:r>
            <w:r>
              <w:rPr>
                <w:rFonts w:hint="default" w:ascii="Times New Roman"/>
                <w:color w:val="000000"/>
                <w:sz w:val="15"/>
                <w:szCs w:val="15"/>
                <w:highlight w:val="none"/>
                <w:lang w:val="en-US" w:eastAsia="zh-CN"/>
              </w:rPr>
              <w:t>遂宁市</w:t>
            </w:r>
            <w:r>
              <w:rPr>
                <w:rFonts w:hint="default" w:ascii="Times New Roman"/>
                <w:color w:val="000000"/>
                <w:sz w:val="15"/>
                <w:szCs w:val="15"/>
                <w:highlight w:val="none"/>
                <w:lang w:val="en-US" w:eastAsia="en-US"/>
              </w:rPr>
              <w:t>分行</w:t>
            </w:r>
            <w:r>
              <w:rPr>
                <w:rFonts w:hint="eastAsia" w:ascii="Times New Roman"/>
                <w:color w:val="000000"/>
                <w:sz w:val="15"/>
                <w:szCs w:val="15"/>
                <w:highlight w:val="none"/>
                <w:lang w:val="en-US" w:eastAsia="zh-CN"/>
              </w:rPr>
              <w:t>、遂宁市政务服务和数据局、</w:t>
            </w:r>
            <w:r>
              <w:rPr>
                <w:rFonts w:hint="default" w:ascii="Times New Roman"/>
                <w:color w:val="000000"/>
                <w:sz w:val="15"/>
                <w:szCs w:val="15"/>
                <w:highlight w:val="none"/>
                <w:lang w:val="en-US" w:eastAsia="zh-CN"/>
              </w:rPr>
              <w:t>遂宁金融监管分局</w:t>
            </w:r>
          </w:p>
        </w:tc>
        <w:tc>
          <w:tcPr>
            <w:tcW w:w="945" w:type="dxa"/>
            <w:noWrap w:val="0"/>
            <w:vAlign w:val="center"/>
          </w:tcPr>
          <w:p w14:paraId="7F0FD898">
            <w:pPr>
              <w:overflowPunct w:val="0"/>
              <w:adjustRightInd w:val="0"/>
              <w:snapToGrid w:val="0"/>
              <w:ind w:hanging="2"/>
              <w:jc w:val="center"/>
              <w:rPr>
                <w:rFonts w:hint="eastAsia" w:ascii="Times New Roman"/>
                <w:color w:val="000000"/>
                <w:sz w:val="15"/>
                <w:szCs w:val="15"/>
                <w:highlight w:val="none"/>
                <w:lang w:val="en-US" w:eastAsia="zh-CN"/>
              </w:rPr>
            </w:pPr>
            <w:r>
              <w:rPr>
                <w:rFonts w:hint="eastAsia" w:ascii="Times New Roman"/>
                <w:color w:val="000000"/>
                <w:sz w:val="15"/>
                <w:szCs w:val="15"/>
                <w:highlight w:val="none"/>
                <w:lang w:val="en-US" w:eastAsia="zh-CN"/>
              </w:rPr>
              <w:t>遂宁数据集团</w:t>
            </w:r>
          </w:p>
        </w:tc>
        <w:tc>
          <w:tcPr>
            <w:tcW w:w="831" w:type="dxa"/>
            <w:noWrap w:val="0"/>
            <w:vAlign w:val="center"/>
          </w:tcPr>
          <w:p w14:paraId="2ACBA8D8">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各类经营主体</w:t>
            </w:r>
          </w:p>
        </w:tc>
        <w:tc>
          <w:tcPr>
            <w:tcW w:w="833" w:type="dxa"/>
            <w:noWrap w:val="0"/>
            <w:vAlign w:val="center"/>
          </w:tcPr>
          <w:p w14:paraId="0378A4DD">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长期推进</w:t>
            </w:r>
          </w:p>
        </w:tc>
        <w:tc>
          <w:tcPr>
            <w:tcW w:w="691" w:type="dxa"/>
            <w:noWrap w:val="0"/>
            <w:vAlign w:val="center"/>
          </w:tcPr>
          <w:p w14:paraId="7DDE94DB">
            <w:pPr>
              <w:overflowPunct w:val="0"/>
              <w:adjustRightInd w:val="0"/>
              <w:snapToGrid w:val="0"/>
              <w:ind w:hanging="2"/>
              <w:jc w:val="center"/>
              <w:rPr>
                <w:rFonts w:hint="eastAsia" w:ascii="Times New Roman"/>
                <w:color w:val="000000"/>
                <w:sz w:val="15"/>
                <w:szCs w:val="15"/>
                <w:highlight w:val="none"/>
                <w:lang w:val="en-US" w:eastAsia="zh-CN"/>
              </w:rPr>
            </w:pPr>
            <w:r>
              <w:rPr>
                <w:rFonts w:hint="eastAsia" w:ascii="Times New Roman"/>
                <w:color w:val="000000"/>
                <w:sz w:val="15"/>
                <w:szCs w:val="15"/>
                <w:highlight w:val="none"/>
                <w:lang w:val="en-US" w:eastAsia="zh-CN"/>
              </w:rPr>
              <w:t>信用融资服务平台</w:t>
            </w:r>
          </w:p>
        </w:tc>
        <w:tc>
          <w:tcPr>
            <w:tcW w:w="1060" w:type="dxa"/>
            <w:noWrap w:val="0"/>
            <w:vAlign w:val="center"/>
          </w:tcPr>
          <w:p w14:paraId="0931840D">
            <w:pPr>
              <w:overflowPunct w:val="0"/>
              <w:adjustRightInd w:val="0"/>
              <w:snapToGrid w:val="0"/>
              <w:ind w:hanging="2"/>
              <w:jc w:val="center"/>
              <w:rPr>
                <w:rFonts w:hint="eastAsia" w:ascii="Times New Roman"/>
                <w:color w:val="000000"/>
                <w:sz w:val="15"/>
                <w:szCs w:val="15"/>
                <w:highlight w:val="none"/>
                <w:lang w:val="en-US" w:eastAsia="en-US"/>
              </w:rPr>
            </w:pPr>
            <w:r>
              <w:rPr>
                <w:rFonts w:hint="default" w:ascii="Times New Roman"/>
                <w:color w:val="000000"/>
                <w:sz w:val="15"/>
                <w:szCs w:val="15"/>
                <w:highlight w:val="none"/>
                <w:lang w:val="en-US" w:eastAsia="en-US"/>
              </w:rPr>
              <w:t>http://116.169.58.91:8081/#/index</w:t>
            </w:r>
          </w:p>
        </w:tc>
        <w:tc>
          <w:tcPr>
            <w:tcW w:w="1387" w:type="dxa"/>
            <w:noWrap w:val="0"/>
            <w:vAlign w:val="center"/>
          </w:tcPr>
          <w:p w14:paraId="1842C2BD">
            <w:pPr>
              <w:overflowPunct w:val="0"/>
              <w:adjustRightInd w:val="0"/>
              <w:snapToGrid w:val="0"/>
              <w:ind w:hanging="2"/>
              <w:jc w:val="center"/>
              <w:rPr>
                <w:rFonts w:hint="default" w:ascii="Times New Roman"/>
                <w:color w:val="000000"/>
                <w:sz w:val="15"/>
                <w:szCs w:val="15"/>
                <w:highlight w:val="none"/>
                <w:lang w:val="en-US" w:eastAsia="zh-CN"/>
              </w:rPr>
            </w:pPr>
            <w:r>
              <w:rPr>
                <w:rFonts w:hint="eastAsia" w:ascii="Times New Roman"/>
                <w:color w:val="000000"/>
                <w:sz w:val="15"/>
                <w:szCs w:val="15"/>
                <w:highlight w:val="none"/>
                <w:lang w:val="en-US" w:eastAsia="zh-CN"/>
              </w:rPr>
              <w:t>遂宁市市民中心，咨询电话：0825-2230975</w:t>
            </w:r>
          </w:p>
          <w:p w14:paraId="78DD540D">
            <w:pPr>
              <w:overflowPunct w:val="0"/>
              <w:adjustRightInd w:val="0"/>
              <w:snapToGrid w:val="0"/>
              <w:ind w:hanging="2"/>
              <w:jc w:val="center"/>
              <w:rPr>
                <w:rFonts w:hint="eastAsia" w:ascii="Times New Roman"/>
                <w:color w:val="000000"/>
                <w:sz w:val="15"/>
                <w:szCs w:val="15"/>
                <w:highlight w:val="none"/>
                <w:lang w:val="en-US" w:eastAsia="zh-CN"/>
              </w:rPr>
            </w:pPr>
            <w:r>
              <w:rPr>
                <w:rFonts w:hint="default" w:ascii="Times New Roman"/>
                <w:color w:val="000000"/>
                <w:sz w:val="15"/>
                <w:szCs w:val="15"/>
                <w:highlight w:val="none"/>
                <w:lang w:val="en-US" w:eastAsia="en-US"/>
              </w:rPr>
              <w:t>遂宁市船山区西山北路226号，咨询电话：0825-2391120</w:t>
            </w:r>
          </w:p>
        </w:tc>
      </w:tr>
      <w:tr w14:paraId="448E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2A9FFA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82</w:t>
            </w:r>
          </w:p>
        </w:tc>
        <w:tc>
          <w:tcPr>
            <w:tcW w:w="447" w:type="dxa"/>
            <w:noWrap w:val="0"/>
            <w:vAlign w:val="center"/>
          </w:tcPr>
          <w:p w14:paraId="261E8311">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金融服务</w:t>
            </w:r>
          </w:p>
        </w:tc>
        <w:tc>
          <w:tcPr>
            <w:tcW w:w="457" w:type="dxa"/>
            <w:noWrap w:val="0"/>
            <w:vAlign w:val="center"/>
          </w:tcPr>
          <w:p w14:paraId="1FA87923">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咨询类</w:t>
            </w:r>
          </w:p>
        </w:tc>
        <w:tc>
          <w:tcPr>
            <w:tcW w:w="1076" w:type="dxa"/>
            <w:noWrap w:val="0"/>
            <w:vAlign w:val="center"/>
          </w:tcPr>
          <w:p w14:paraId="6CBDA2C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★银行信贷咨询服务</w:t>
            </w:r>
          </w:p>
        </w:tc>
        <w:tc>
          <w:tcPr>
            <w:tcW w:w="841" w:type="dxa"/>
            <w:noWrap w:val="0"/>
            <w:vAlign w:val="center"/>
          </w:tcPr>
          <w:p w14:paraId="3E9808B7">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获取金融服务</w:t>
            </w:r>
          </w:p>
        </w:tc>
        <w:tc>
          <w:tcPr>
            <w:tcW w:w="2443" w:type="dxa"/>
            <w:noWrap w:val="0"/>
            <w:vAlign w:val="center"/>
          </w:tcPr>
          <w:p w14:paraId="458D0C7D">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为经营主体提供银行信贷业务咨询服务，协助有信贷需求的经营主体对接银行机构</w:t>
            </w:r>
          </w:p>
        </w:tc>
        <w:tc>
          <w:tcPr>
            <w:tcW w:w="1693" w:type="dxa"/>
            <w:noWrap w:val="0"/>
            <w:vAlign w:val="center"/>
          </w:tcPr>
          <w:p w14:paraId="23455A77">
            <w:pPr>
              <w:overflowPunct w:val="0"/>
              <w:adjustRightInd w:val="0"/>
              <w:snapToGrid w:val="0"/>
              <w:ind w:hanging="2"/>
              <w:jc w:val="center"/>
              <w:rPr>
                <w:rFonts w:hint="default" w:ascii="Times New Roman"/>
                <w:color w:val="000000"/>
                <w:sz w:val="15"/>
                <w:szCs w:val="15"/>
                <w:highlight w:val="none"/>
                <w:lang w:val="en-US" w:eastAsia="en-US"/>
              </w:rPr>
            </w:pPr>
            <w:r>
              <w:rPr>
                <w:rFonts w:hint="eastAsia" w:ascii="Times New Roman"/>
                <w:color w:val="000000"/>
                <w:sz w:val="15"/>
                <w:szCs w:val="15"/>
                <w:highlight w:val="none"/>
                <w:lang w:val="en-US" w:eastAsia="zh-CN"/>
              </w:rPr>
              <w:t>可通过信用融资服务平台、</w:t>
            </w:r>
            <w:r>
              <w:rPr>
                <w:rFonts w:hint="default" w:ascii="Times New Roman"/>
                <w:color w:val="000000"/>
                <w:sz w:val="15"/>
                <w:szCs w:val="15"/>
                <w:highlight w:val="none"/>
                <w:lang w:val="en-US" w:eastAsia="en-US"/>
              </w:rPr>
              <w:t>电话咨询、答疑或现场咨询</w:t>
            </w:r>
          </w:p>
        </w:tc>
        <w:tc>
          <w:tcPr>
            <w:tcW w:w="1011" w:type="dxa"/>
            <w:noWrap w:val="0"/>
            <w:vAlign w:val="center"/>
          </w:tcPr>
          <w:p w14:paraId="64AF2DF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zh-CN"/>
              </w:rPr>
              <w:t>市</w:t>
            </w:r>
            <w:r>
              <w:rPr>
                <w:rFonts w:hint="default" w:ascii="Times New Roman"/>
                <w:color w:val="000000"/>
                <w:sz w:val="15"/>
                <w:szCs w:val="15"/>
                <w:highlight w:val="none"/>
                <w:lang w:val="en-US" w:eastAsia="en-US"/>
              </w:rPr>
              <w:t>、县（市、区）</w:t>
            </w:r>
          </w:p>
        </w:tc>
        <w:tc>
          <w:tcPr>
            <w:tcW w:w="1068" w:type="dxa"/>
            <w:noWrap w:val="0"/>
            <w:vAlign w:val="center"/>
          </w:tcPr>
          <w:p w14:paraId="26F52096">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人民银行</w:t>
            </w:r>
            <w:r>
              <w:rPr>
                <w:rFonts w:hint="default" w:ascii="Times New Roman"/>
                <w:color w:val="000000"/>
                <w:sz w:val="15"/>
                <w:szCs w:val="15"/>
                <w:highlight w:val="none"/>
                <w:lang w:val="en-US" w:eastAsia="zh-CN"/>
              </w:rPr>
              <w:t>遂宁</w:t>
            </w:r>
            <w:r>
              <w:rPr>
                <w:rFonts w:hint="default" w:ascii="Times New Roman"/>
                <w:color w:val="000000"/>
                <w:sz w:val="15"/>
                <w:szCs w:val="15"/>
                <w:highlight w:val="none"/>
                <w:lang w:val="en-US" w:eastAsia="en-US"/>
              </w:rPr>
              <w:t>分行</w:t>
            </w:r>
            <w:r>
              <w:rPr>
                <w:rFonts w:hint="default" w:ascii="Times New Roman"/>
                <w:color w:val="000000"/>
                <w:sz w:val="15"/>
                <w:szCs w:val="15"/>
                <w:highlight w:val="none"/>
                <w:lang w:val="en-US" w:eastAsia="zh-CN"/>
              </w:rPr>
              <w:t>、遂宁金融监管分局</w:t>
            </w:r>
          </w:p>
        </w:tc>
        <w:tc>
          <w:tcPr>
            <w:tcW w:w="945" w:type="dxa"/>
            <w:noWrap w:val="0"/>
            <w:vAlign w:val="center"/>
          </w:tcPr>
          <w:p w14:paraId="13426B5D">
            <w:pPr>
              <w:overflowPunct w:val="0"/>
              <w:adjustRightInd w:val="0"/>
              <w:snapToGrid w:val="0"/>
              <w:ind w:hanging="2"/>
              <w:jc w:val="center"/>
              <w:rPr>
                <w:rFonts w:hint="default" w:ascii="Times New Roman"/>
                <w:color w:val="000000"/>
                <w:sz w:val="15"/>
                <w:szCs w:val="15"/>
                <w:highlight w:val="none"/>
                <w:lang w:val="en-US" w:eastAsia="en-US"/>
              </w:rPr>
            </w:pPr>
            <w:r>
              <w:rPr>
                <w:rFonts w:hint="eastAsia" w:ascii="Times New Roman"/>
                <w:color w:val="000000"/>
                <w:sz w:val="15"/>
                <w:szCs w:val="15"/>
                <w:highlight w:val="none"/>
                <w:lang w:val="en-US" w:eastAsia="zh-CN"/>
              </w:rPr>
              <w:t>遂宁金融监管分局</w:t>
            </w:r>
            <w:r>
              <w:rPr>
                <w:rFonts w:hint="default" w:ascii="Times New Roman"/>
                <w:color w:val="000000"/>
                <w:sz w:val="15"/>
                <w:szCs w:val="15"/>
                <w:highlight w:val="none"/>
                <w:lang w:val="en-US" w:eastAsia="en-US"/>
              </w:rPr>
              <w:t>、县（市、区）支局；相关银行机构</w:t>
            </w:r>
          </w:p>
        </w:tc>
        <w:tc>
          <w:tcPr>
            <w:tcW w:w="831" w:type="dxa"/>
            <w:noWrap w:val="0"/>
            <w:vAlign w:val="center"/>
          </w:tcPr>
          <w:p w14:paraId="4803EC25">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各类经营主体</w:t>
            </w:r>
          </w:p>
        </w:tc>
        <w:tc>
          <w:tcPr>
            <w:tcW w:w="833" w:type="dxa"/>
            <w:noWrap w:val="0"/>
            <w:vAlign w:val="center"/>
          </w:tcPr>
          <w:p w14:paraId="2BDFDBA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长期推进</w:t>
            </w:r>
          </w:p>
        </w:tc>
        <w:tc>
          <w:tcPr>
            <w:tcW w:w="691" w:type="dxa"/>
            <w:noWrap w:val="0"/>
            <w:vAlign w:val="center"/>
          </w:tcPr>
          <w:p w14:paraId="106702AA">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w:t>
            </w:r>
          </w:p>
        </w:tc>
        <w:tc>
          <w:tcPr>
            <w:tcW w:w="1060" w:type="dxa"/>
            <w:noWrap w:val="0"/>
            <w:vAlign w:val="center"/>
          </w:tcPr>
          <w:p w14:paraId="2A5DBF55">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en-US"/>
              </w:rPr>
              <w:t>/</w:t>
            </w:r>
          </w:p>
        </w:tc>
        <w:tc>
          <w:tcPr>
            <w:tcW w:w="1387" w:type="dxa"/>
            <w:noWrap w:val="0"/>
            <w:vAlign w:val="center"/>
          </w:tcPr>
          <w:p w14:paraId="5330981C">
            <w:pPr>
              <w:overflowPunct w:val="0"/>
              <w:adjustRightInd w:val="0"/>
              <w:snapToGrid w:val="0"/>
              <w:ind w:hanging="2"/>
              <w:jc w:val="center"/>
              <w:rPr>
                <w:rFonts w:hint="default" w:ascii="Times New Roman"/>
                <w:color w:val="000000"/>
                <w:sz w:val="15"/>
                <w:szCs w:val="15"/>
                <w:highlight w:val="none"/>
                <w:lang w:val="en-US" w:eastAsia="en-US"/>
              </w:rPr>
            </w:pPr>
            <w:r>
              <w:rPr>
                <w:rFonts w:hint="default" w:ascii="Times New Roman"/>
                <w:color w:val="000000"/>
                <w:sz w:val="15"/>
                <w:szCs w:val="15"/>
                <w:highlight w:val="none"/>
                <w:lang w:val="en-US" w:eastAsia="zh-CN"/>
              </w:rPr>
              <w:t>中国人民银行遂宁市分行，咨询电话：0825-2391105</w:t>
            </w:r>
          </w:p>
        </w:tc>
      </w:tr>
      <w:tr w14:paraId="3BE57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7EE941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83</w:t>
            </w:r>
          </w:p>
        </w:tc>
        <w:tc>
          <w:tcPr>
            <w:tcW w:w="447" w:type="dxa"/>
            <w:noWrap w:val="0"/>
            <w:vAlign w:val="center"/>
          </w:tcPr>
          <w:p w14:paraId="4AF68D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457" w:type="dxa"/>
            <w:noWrap w:val="0"/>
            <w:vAlign w:val="center"/>
          </w:tcPr>
          <w:p w14:paraId="367BFB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720640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★政策性金融产品对接服务</w:t>
            </w:r>
          </w:p>
        </w:tc>
        <w:tc>
          <w:tcPr>
            <w:tcW w:w="841" w:type="dxa"/>
            <w:noWrap w:val="0"/>
            <w:vAlign w:val="center"/>
          </w:tcPr>
          <w:p w14:paraId="56FA99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43" w:type="dxa"/>
            <w:noWrap w:val="0"/>
            <w:vAlign w:val="center"/>
          </w:tcPr>
          <w:p w14:paraId="29F654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5"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为企业提供政策性金融产品咨询服务，协助有融资需求的经营主体申请政策性金融产品</w:t>
            </w:r>
          </w:p>
        </w:tc>
        <w:tc>
          <w:tcPr>
            <w:tcW w:w="1693" w:type="dxa"/>
            <w:noWrap w:val="0"/>
            <w:vAlign w:val="center"/>
          </w:tcPr>
          <w:p w14:paraId="5175CF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5"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按各地有关政策性金融产品服务流程执行</w:t>
            </w:r>
            <w:r>
              <w:rPr>
                <w:rFonts w:hint="eastAsia" w:ascii="Times New Roman" w:cs="Times New Roman"/>
                <w:color w:val="000000"/>
                <w:spacing w:val="0"/>
                <w:w w:val="100"/>
                <w:kern w:val="2"/>
                <w:position w:val="0"/>
                <w:sz w:val="15"/>
                <w:szCs w:val="15"/>
                <w:highlight w:val="none"/>
                <w:lang w:val="en-US" w:eastAsia="zh-CN" w:bidi="ar-SA"/>
              </w:rPr>
              <w:t>或可通过信用融资服务平台咨询</w:t>
            </w:r>
          </w:p>
        </w:tc>
        <w:tc>
          <w:tcPr>
            <w:tcW w:w="1011" w:type="dxa"/>
            <w:noWrap w:val="0"/>
            <w:vAlign w:val="center"/>
          </w:tcPr>
          <w:p w14:paraId="7BE61E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7BE670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3"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遂宁金融监管分局</w:t>
            </w:r>
          </w:p>
        </w:tc>
        <w:tc>
          <w:tcPr>
            <w:tcW w:w="945" w:type="dxa"/>
            <w:noWrap w:val="0"/>
            <w:vAlign w:val="center"/>
          </w:tcPr>
          <w:p w14:paraId="4D19A1BF">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cs="Times New Roman"/>
                <w:color w:val="000000"/>
                <w:spacing w:val="0"/>
                <w:w w:val="100"/>
                <w:kern w:val="2"/>
                <w:position w:val="0"/>
                <w:sz w:val="15"/>
                <w:szCs w:val="15"/>
                <w:highlight w:val="none"/>
                <w:lang w:val="en-US" w:eastAsia="zh-CN" w:bidi="ar-SA"/>
              </w:rPr>
              <w:t>我市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确定的有关政策性金融产品管理机构</w:t>
            </w:r>
          </w:p>
        </w:tc>
        <w:tc>
          <w:tcPr>
            <w:tcW w:w="831" w:type="dxa"/>
            <w:noWrap w:val="0"/>
            <w:vAlign w:val="center"/>
          </w:tcPr>
          <w:p w14:paraId="38E792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符合条件的经营主体</w:t>
            </w:r>
          </w:p>
        </w:tc>
        <w:tc>
          <w:tcPr>
            <w:tcW w:w="833" w:type="dxa"/>
            <w:noWrap w:val="0"/>
            <w:vAlign w:val="center"/>
          </w:tcPr>
          <w:p w14:paraId="162D60CA">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各地确定的政策性金融产品服务期限</w:t>
            </w:r>
          </w:p>
        </w:tc>
        <w:tc>
          <w:tcPr>
            <w:tcW w:w="691" w:type="dxa"/>
            <w:noWrap w:val="0"/>
            <w:vAlign w:val="center"/>
          </w:tcPr>
          <w:p w14:paraId="0A6776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5EFBDD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387" w:type="dxa"/>
            <w:noWrap w:val="0"/>
            <w:vAlign w:val="center"/>
          </w:tcPr>
          <w:p w14:paraId="1DA0EB07">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金融服务可咨询各银行保险机构网店，咨询电话：0825-2</w:t>
            </w:r>
            <w:r>
              <w:rPr>
                <w:rFonts w:hint="eastAsia" w:ascii="Times New Roman" w:hAnsi="Times New Roman" w:cs="Times New Roman"/>
                <w:color w:val="000000"/>
                <w:spacing w:val="0"/>
                <w:w w:val="100"/>
                <w:kern w:val="2"/>
                <w:position w:val="0"/>
                <w:sz w:val="15"/>
                <w:szCs w:val="15"/>
                <w:highlight w:val="none"/>
                <w:lang w:val="en-US" w:eastAsia="zh-CN" w:bidi="ar-SA"/>
              </w:rPr>
              <w:t>3</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33129</w:t>
            </w:r>
          </w:p>
        </w:tc>
      </w:tr>
      <w:tr w14:paraId="7E90C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693" w:hRule="atLeast"/>
          <w:jc w:val="center"/>
        </w:trPr>
        <w:tc>
          <w:tcPr>
            <w:tcW w:w="491" w:type="dxa"/>
            <w:noWrap w:val="0"/>
            <w:vAlign w:val="center"/>
          </w:tcPr>
          <w:p w14:paraId="3F8211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84</w:t>
            </w:r>
          </w:p>
        </w:tc>
        <w:tc>
          <w:tcPr>
            <w:tcW w:w="447" w:type="dxa"/>
            <w:noWrap w:val="0"/>
            <w:vAlign w:val="center"/>
          </w:tcPr>
          <w:p w14:paraId="2904F3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457" w:type="dxa"/>
            <w:noWrap w:val="0"/>
            <w:vAlign w:val="center"/>
          </w:tcPr>
          <w:p w14:paraId="53DDE8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508D63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上市培育服务</w:t>
            </w:r>
          </w:p>
        </w:tc>
        <w:tc>
          <w:tcPr>
            <w:tcW w:w="841" w:type="dxa"/>
            <w:noWrap w:val="0"/>
            <w:vAlign w:val="center"/>
          </w:tcPr>
          <w:p w14:paraId="19A242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43" w:type="dxa"/>
            <w:noWrap w:val="0"/>
            <w:vAlign w:val="center"/>
          </w:tcPr>
          <w:p w14:paraId="646EC9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为企业提供上市政策咨询、协助符合条件的企业进入四川省上市后备企业资源库、帮助解决上市过程中遇到的问题</w:t>
            </w:r>
          </w:p>
        </w:tc>
        <w:tc>
          <w:tcPr>
            <w:tcW w:w="1693" w:type="dxa"/>
            <w:noWrap w:val="0"/>
            <w:vAlign w:val="center"/>
          </w:tcPr>
          <w:p w14:paraId="10930F41">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企业通过四川省上市后备企业资源库信息管理系统申报入库；入库企业通过系统反馈融资需求、需协调解决的问题、报名上市培训活动等；省、</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、县（市、区）金融部门在系统收集并逐级解决企业问题和需求</w:t>
            </w:r>
          </w:p>
        </w:tc>
        <w:tc>
          <w:tcPr>
            <w:tcW w:w="1011" w:type="dxa"/>
            <w:noWrap w:val="0"/>
            <w:vAlign w:val="center"/>
          </w:tcPr>
          <w:p w14:paraId="458273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42CDE0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市金融管理职能部门和有关行业主管部门</w:t>
            </w:r>
          </w:p>
        </w:tc>
        <w:tc>
          <w:tcPr>
            <w:tcW w:w="945" w:type="dxa"/>
            <w:noWrap w:val="0"/>
            <w:vAlign w:val="center"/>
          </w:tcPr>
          <w:p w14:paraId="6F70B4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6C5AD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符合条件的经营主体</w:t>
            </w:r>
          </w:p>
        </w:tc>
        <w:tc>
          <w:tcPr>
            <w:tcW w:w="833" w:type="dxa"/>
            <w:noWrap w:val="0"/>
            <w:vAlign w:val="center"/>
          </w:tcPr>
          <w:p w14:paraId="0AD63C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DCE58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四川省上市后备企业资源库信息管理系统</w:t>
            </w:r>
          </w:p>
        </w:tc>
        <w:tc>
          <w:tcPr>
            <w:tcW w:w="1060" w:type="dxa"/>
            <w:noWrap w:val="0"/>
            <w:vAlign w:val="center"/>
          </w:tcPr>
          <w:p w14:paraId="6671E2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https://sc.winpow.com/bazaar/index.html</w:t>
            </w:r>
          </w:p>
        </w:tc>
        <w:tc>
          <w:tcPr>
            <w:tcW w:w="1387" w:type="dxa"/>
            <w:noWrap w:val="0"/>
            <w:vAlign w:val="center"/>
          </w:tcPr>
          <w:p w14:paraId="20FA2B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燕山街86号市财政局210办公室，咨询电话</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2919107</w:t>
            </w:r>
          </w:p>
        </w:tc>
      </w:tr>
      <w:tr w14:paraId="2024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282CCC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85</w:t>
            </w:r>
          </w:p>
        </w:tc>
        <w:tc>
          <w:tcPr>
            <w:tcW w:w="447" w:type="dxa"/>
            <w:noWrap w:val="0"/>
            <w:vAlign w:val="center"/>
          </w:tcPr>
          <w:p w14:paraId="322574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457" w:type="dxa"/>
            <w:noWrap w:val="0"/>
            <w:vAlign w:val="center"/>
          </w:tcPr>
          <w:p w14:paraId="32986E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177097E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★政府性产业引导基金融资咨询</w:t>
            </w:r>
          </w:p>
        </w:tc>
        <w:tc>
          <w:tcPr>
            <w:tcW w:w="841" w:type="dxa"/>
            <w:noWrap w:val="0"/>
            <w:vAlign w:val="center"/>
          </w:tcPr>
          <w:p w14:paraId="1116DD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43" w:type="dxa"/>
            <w:noWrap w:val="0"/>
            <w:vAlign w:val="center"/>
          </w:tcPr>
          <w:p w14:paraId="3E0EB3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为企业提供政府性产业引导基金融资咨询服务</w:t>
            </w:r>
          </w:p>
        </w:tc>
        <w:tc>
          <w:tcPr>
            <w:tcW w:w="1693" w:type="dxa"/>
            <w:noWrap w:val="0"/>
            <w:vAlign w:val="center"/>
          </w:tcPr>
          <w:p w14:paraId="025F6949">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通过</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w:t>
            </w:r>
            <w:r>
              <w:rPr>
                <w:rFonts w:hint="eastAsia" w:ascii="Times New Roman" w:hAnsi="Times New Roman" w:cs="Times New Roman"/>
                <w:color w:val="000000"/>
                <w:spacing w:val="0"/>
                <w:w w:val="100"/>
                <w:kern w:val="2"/>
                <w:position w:val="0"/>
                <w:sz w:val="15"/>
                <w:szCs w:val="15"/>
                <w:highlight w:val="none"/>
                <w:lang w:val="en-US" w:eastAsia="zh-CN" w:bidi="ar-SA"/>
              </w:rPr>
              <w:t>遂宁市政府</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国</w:t>
            </w:r>
            <w:r>
              <w:rPr>
                <w:rFonts w:hint="eastAsia" w:ascii="Times New Roman" w:hAnsi="Times New Roman" w:cs="Times New Roman"/>
                <w:color w:val="000000"/>
                <w:spacing w:val="0"/>
                <w:w w:val="100"/>
                <w:kern w:val="2"/>
                <w:position w:val="0"/>
                <w:sz w:val="15"/>
                <w:szCs w:val="15"/>
                <w:highlight w:val="none"/>
                <w:lang w:val="en-US" w:eastAsia="zh-CN" w:bidi="ar-SA"/>
              </w:rPr>
              <w:t>有</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资</w:t>
            </w:r>
            <w:r>
              <w:rPr>
                <w:rFonts w:hint="eastAsia" w:ascii="Times New Roman" w:hAnsi="Times New Roman" w:cs="Times New Roman"/>
                <w:color w:val="000000"/>
                <w:spacing w:val="0"/>
                <w:w w:val="100"/>
                <w:kern w:val="2"/>
                <w:position w:val="0"/>
                <w:sz w:val="15"/>
                <w:szCs w:val="15"/>
                <w:highlight w:val="none"/>
                <w:lang w:val="en-US" w:eastAsia="zh-CN" w:bidi="ar-SA"/>
              </w:rPr>
              <w:t>产监管管理委员会</w:t>
            </w:r>
            <w:r>
              <w:rPr>
                <w:rFonts w:hint="eastAsia" w:ascii="Times New Roman" w:cs="Times New Roman"/>
                <w:color w:val="000000"/>
                <w:spacing w:val="0"/>
                <w:w w:val="100"/>
                <w:kern w:val="2"/>
                <w:position w:val="0"/>
                <w:sz w:val="15"/>
                <w:szCs w:val="15"/>
                <w:highlight w:val="none"/>
                <w:lang w:val="en-US" w:eastAsia="zh-CN" w:bidi="ar-SA"/>
              </w:rPr>
              <w:t>或信用融资服务平台</w:t>
            </w:r>
          </w:p>
        </w:tc>
        <w:tc>
          <w:tcPr>
            <w:tcW w:w="1011" w:type="dxa"/>
            <w:noWrap w:val="0"/>
            <w:vAlign w:val="center"/>
          </w:tcPr>
          <w:p w14:paraId="41F77A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5E8B6B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市财政以及负责各类产业基金管理的主管部门</w:t>
            </w:r>
          </w:p>
        </w:tc>
        <w:tc>
          <w:tcPr>
            <w:tcW w:w="945" w:type="dxa"/>
            <w:noWrap w:val="0"/>
            <w:vAlign w:val="center"/>
          </w:tcPr>
          <w:p w14:paraId="3300D6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cs="Times New Roman"/>
                <w:color w:val="000000"/>
                <w:spacing w:val="0"/>
                <w:w w:val="100"/>
                <w:kern w:val="2"/>
                <w:position w:val="0"/>
                <w:sz w:val="15"/>
                <w:szCs w:val="15"/>
                <w:highlight w:val="none"/>
                <w:lang w:val="en-US" w:eastAsia="zh-CN" w:bidi="ar-SA"/>
              </w:rPr>
              <w:t>我市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确定的政府产业引导基金管理机构</w:t>
            </w:r>
          </w:p>
        </w:tc>
        <w:tc>
          <w:tcPr>
            <w:tcW w:w="831" w:type="dxa"/>
            <w:noWrap w:val="0"/>
            <w:vAlign w:val="center"/>
          </w:tcPr>
          <w:p w14:paraId="7BAAA61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2C163F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66489C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21A12E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5804817F">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金融服务可咨询各银行保险机构网店，咨询电话：0825-233129</w:t>
            </w:r>
          </w:p>
        </w:tc>
      </w:tr>
      <w:tr w14:paraId="6E56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55" w:hRule="atLeast"/>
          <w:jc w:val="center"/>
        </w:trPr>
        <w:tc>
          <w:tcPr>
            <w:tcW w:w="491" w:type="dxa"/>
            <w:noWrap w:val="0"/>
            <w:vAlign w:val="center"/>
          </w:tcPr>
          <w:p w14:paraId="270A30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86</w:t>
            </w:r>
          </w:p>
        </w:tc>
        <w:tc>
          <w:tcPr>
            <w:tcW w:w="447" w:type="dxa"/>
            <w:noWrap w:val="0"/>
            <w:vAlign w:val="center"/>
          </w:tcPr>
          <w:p w14:paraId="053D0D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金融服务</w:t>
            </w:r>
          </w:p>
        </w:tc>
        <w:tc>
          <w:tcPr>
            <w:tcW w:w="457" w:type="dxa"/>
            <w:noWrap w:val="0"/>
            <w:vAlign w:val="center"/>
          </w:tcPr>
          <w:p w14:paraId="1D641E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00010E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保险咨询</w:t>
            </w:r>
          </w:p>
        </w:tc>
        <w:tc>
          <w:tcPr>
            <w:tcW w:w="841" w:type="dxa"/>
            <w:noWrap w:val="0"/>
            <w:vAlign w:val="center"/>
          </w:tcPr>
          <w:p w14:paraId="30C920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43" w:type="dxa"/>
            <w:noWrap w:val="0"/>
            <w:vAlign w:val="center"/>
          </w:tcPr>
          <w:p w14:paraId="7C944A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为经营主体提供保险咨询服务，协助有保险需求的经营主体对接保险公司</w:t>
            </w:r>
          </w:p>
        </w:tc>
        <w:tc>
          <w:tcPr>
            <w:tcW w:w="1693" w:type="dxa"/>
            <w:noWrap w:val="0"/>
            <w:vAlign w:val="center"/>
          </w:tcPr>
          <w:p w14:paraId="593D7973">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电话咨询</w:t>
            </w:r>
            <w:r>
              <w:rPr>
                <w:rFonts w:hint="eastAsia" w:ascii="Times New Roman"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现场咨询</w:t>
            </w:r>
            <w:r>
              <w:rPr>
                <w:rFonts w:hint="eastAsia" w:ascii="Times New Roman" w:cs="Times New Roman"/>
                <w:color w:val="000000"/>
                <w:spacing w:val="0"/>
                <w:w w:val="100"/>
                <w:kern w:val="2"/>
                <w:position w:val="0"/>
                <w:sz w:val="15"/>
                <w:szCs w:val="15"/>
                <w:highlight w:val="none"/>
                <w:lang w:val="en-US" w:eastAsia="zh-CN" w:bidi="ar-SA"/>
              </w:rPr>
              <w:t>、信用融资服务平台咨询</w:t>
            </w:r>
          </w:p>
        </w:tc>
        <w:tc>
          <w:tcPr>
            <w:tcW w:w="1011" w:type="dxa"/>
            <w:noWrap w:val="0"/>
            <w:vAlign w:val="center"/>
          </w:tcPr>
          <w:p w14:paraId="0A97D1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2072A5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1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遂宁金融监管分局</w:t>
            </w:r>
          </w:p>
        </w:tc>
        <w:tc>
          <w:tcPr>
            <w:tcW w:w="945" w:type="dxa"/>
            <w:noWrap w:val="0"/>
            <w:vAlign w:val="center"/>
          </w:tcPr>
          <w:p w14:paraId="607003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BD57D7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6F723F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C150F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0A4624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2674F784">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金融服务可咨询各银行保险机构网店，咨询电话：0825-233129</w:t>
            </w:r>
          </w:p>
        </w:tc>
      </w:tr>
      <w:tr w14:paraId="6836E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44D8CC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87</w:t>
            </w:r>
          </w:p>
        </w:tc>
        <w:tc>
          <w:tcPr>
            <w:tcW w:w="447" w:type="dxa"/>
            <w:noWrap w:val="0"/>
            <w:vAlign w:val="center"/>
          </w:tcPr>
          <w:p w14:paraId="5D323F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457" w:type="dxa"/>
            <w:noWrap w:val="0"/>
            <w:vAlign w:val="center"/>
          </w:tcPr>
          <w:p w14:paraId="0209BA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58CE3E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政府性融资担保咨询</w:t>
            </w:r>
          </w:p>
        </w:tc>
        <w:tc>
          <w:tcPr>
            <w:tcW w:w="841" w:type="dxa"/>
            <w:noWrap w:val="0"/>
            <w:vAlign w:val="center"/>
          </w:tcPr>
          <w:p w14:paraId="4DC611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43" w:type="dxa"/>
            <w:noWrap w:val="0"/>
            <w:vAlign w:val="center"/>
          </w:tcPr>
          <w:p w14:paraId="5EB2DB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7"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为企业提供融资担保咨询服务，协助有融资担保需求的企业对接政府性融资机构</w:t>
            </w:r>
          </w:p>
        </w:tc>
        <w:tc>
          <w:tcPr>
            <w:tcW w:w="1693" w:type="dxa"/>
            <w:noWrap w:val="0"/>
            <w:vAlign w:val="center"/>
          </w:tcPr>
          <w:p w14:paraId="71CAA1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电话咨询</w:t>
            </w:r>
            <w:r>
              <w:rPr>
                <w:rFonts w:hint="eastAsia" w:ascii="Times New Roman"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现场咨询</w:t>
            </w:r>
            <w:r>
              <w:rPr>
                <w:rFonts w:hint="eastAsia" w:ascii="Times New Roman" w:cs="Times New Roman"/>
                <w:color w:val="000000"/>
                <w:spacing w:val="0"/>
                <w:w w:val="100"/>
                <w:kern w:val="2"/>
                <w:position w:val="0"/>
                <w:sz w:val="15"/>
                <w:szCs w:val="15"/>
                <w:highlight w:val="none"/>
                <w:lang w:val="en-US" w:eastAsia="zh-CN" w:bidi="ar-SA"/>
              </w:rPr>
              <w:t>、信用融资服务平台咨询</w:t>
            </w:r>
          </w:p>
        </w:tc>
        <w:tc>
          <w:tcPr>
            <w:tcW w:w="1011" w:type="dxa"/>
            <w:noWrap w:val="0"/>
            <w:vAlign w:val="center"/>
          </w:tcPr>
          <w:p w14:paraId="7C017D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7135FC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3"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市金融管理机构</w:t>
            </w:r>
          </w:p>
        </w:tc>
        <w:tc>
          <w:tcPr>
            <w:tcW w:w="945" w:type="dxa"/>
            <w:noWrap w:val="0"/>
            <w:vAlign w:val="center"/>
          </w:tcPr>
          <w:p w14:paraId="66C5C4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52BD4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7C5386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C1F64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636F7E3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705700BC">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市财政局</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咨询电话0825-2312839</w:t>
            </w:r>
          </w:p>
        </w:tc>
      </w:tr>
      <w:tr w14:paraId="6BC61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4D702B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8</w:t>
            </w:r>
            <w:r>
              <w:rPr>
                <w:rFonts w:hint="eastAsia" w:ascii="Times New Roman" w:hAnsi="Times New Roman" w:eastAsia="仿宋_GB2312" w:cs="Times New Roman"/>
                <w:color w:val="000000"/>
                <w:spacing w:val="0"/>
                <w:w w:val="100"/>
                <w:position w:val="0"/>
                <w:sz w:val="15"/>
                <w:szCs w:val="15"/>
                <w:highlight w:val="none"/>
                <w:lang w:val="en-US" w:eastAsia="zh-CN" w:bidi="ar-SA"/>
              </w:rPr>
              <w:t>8</w:t>
            </w:r>
          </w:p>
        </w:tc>
        <w:tc>
          <w:tcPr>
            <w:tcW w:w="447" w:type="dxa"/>
            <w:noWrap w:val="0"/>
            <w:vAlign w:val="center"/>
          </w:tcPr>
          <w:p w14:paraId="754F4D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金融服务</w:t>
            </w:r>
          </w:p>
        </w:tc>
        <w:tc>
          <w:tcPr>
            <w:tcW w:w="457" w:type="dxa"/>
            <w:noWrap w:val="0"/>
            <w:vAlign w:val="center"/>
          </w:tcPr>
          <w:p w14:paraId="450678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咨询类</w:t>
            </w:r>
          </w:p>
        </w:tc>
        <w:tc>
          <w:tcPr>
            <w:tcW w:w="1076" w:type="dxa"/>
            <w:noWrap w:val="0"/>
            <w:vAlign w:val="center"/>
          </w:tcPr>
          <w:p w14:paraId="60F5F6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4"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跨境贸易投融资咨询</w:t>
            </w:r>
          </w:p>
        </w:tc>
        <w:tc>
          <w:tcPr>
            <w:tcW w:w="841" w:type="dxa"/>
            <w:noWrap w:val="0"/>
            <w:vAlign w:val="center"/>
          </w:tcPr>
          <w:p w14:paraId="026864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43" w:type="dxa"/>
            <w:noWrap w:val="0"/>
            <w:vAlign w:val="center"/>
          </w:tcPr>
          <w:p w14:paraId="0D8C41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7"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为企业提供跨境贸易投融资外汇便利化政策、外汇风险防范、跨境人民币业务等咨询服务，协助有需求的企业对接银行机构</w:t>
            </w:r>
          </w:p>
        </w:tc>
        <w:tc>
          <w:tcPr>
            <w:tcW w:w="1693" w:type="dxa"/>
            <w:noWrap w:val="0"/>
            <w:vAlign w:val="center"/>
          </w:tcPr>
          <w:p w14:paraId="6F1D3A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可通过</w:t>
            </w:r>
            <w:r>
              <w:rPr>
                <w:rFonts w:hint="eastAsia" w:ascii="Times New Roman" w:cs="Times New Roman"/>
                <w:color w:val="000000"/>
                <w:spacing w:val="0"/>
                <w:w w:val="100"/>
                <w:kern w:val="2"/>
                <w:position w:val="0"/>
                <w:sz w:val="15"/>
                <w:szCs w:val="15"/>
                <w:highlight w:val="none"/>
                <w:lang w:val="en-US" w:eastAsia="zh-CN" w:bidi="ar-SA"/>
              </w:rPr>
              <w:t>信用融资服务平台、</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电话咨询、答疑或现场咨询</w:t>
            </w:r>
          </w:p>
        </w:tc>
        <w:tc>
          <w:tcPr>
            <w:tcW w:w="1011" w:type="dxa"/>
            <w:noWrap w:val="0"/>
            <w:vAlign w:val="center"/>
          </w:tcPr>
          <w:p w14:paraId="2A991A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5B67FF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人民银行</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市分行</w:t>
            </w:r>
          </w:p>
        </w:tc>
        <w:tc>
          <w:tcPr>
            <w:tcW w:w="945" w:type="dxa"/>
            <w:noWrap w:val="0"/>
            <w:vAlign w:val="center"/>
          </w:tcPr>
          <w:p w14:paraId="323ED1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各地明确的责任单位</w:t>
            </w:r>
          </w:p>
        </w:tc>
        <w:tc>
          <w:tcPr>
            <w:tcW w:w="831" w:type="dxa"/>
            <w:noWrap w:val="0"/>
            <w:vAlign w:val="center"/>
          </w:tcPr>
          <w:p w14:paraId="05F454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298F22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3F303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4D802B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24CD023B">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中国人民银行遂宁市分行，咨询电话：0825-2391252</w:t>
            </w:r>
          </w:p>
        </w:tc>
      </w:tr>
      <w:tr w14:paraId="6D87C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67" w:hRule="atLeast"/>
          <w:jc w:val="center"/>
        </w:trPr>
        <w:tc>
          <w:tcPr>
            <w:tcW w:w="491" w:type="dxa"/>
            <w:noWrap w:val="0"/>
            <w:vAlign w:val="center"/>
          </w:tcPr>
          <w:p w14:paraId="59D6AD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8</w:t>
            </w:r>
            <w:r>
              <w:rPr>
                <w:rFonts w:hint="eastAsia" w:ascii="Times New Roman" w:cs="Times New Roman"/>
                <w:color w:val="000000"/>
                <w:spacing w:val="0"/>
                <w:w w:val="100"/>
                <w:position w:val="0"/>
                <w:sz w:val="15"/>
                <w:szCs w:val="15"/>
                <w:highlight w:val="none"/>
                <w:lang w:val="en-US" w:eastAsia="zh-CN" w:bidi="ar-SA"/>
              </w:rPr>
              <w:t>9</w:t>
            </w:r>
          </w:p>
        </w:tc>
        <w:tc>
          <w:tcPr>
            <w:tcW w:w="447" w:type="dxa"/>
            <w:noWrap w:val="0"/>
            <w:vAlign w:val="center"/>
          </w:tcPr>
          <w:p w14:paraId="104C7F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金融服务</w:t>
            </w:r>
          </w:p>
        </w:tc>
        <w:tc>
          <w:tcPr>
            <w:tcW w:w="457" w:type="dxa"/>
            <w:noWrap w:val="0"/>
            <w:vAlign w:val="center"/>
          </w:tcPr>
          <w:p w14:paraId="6696DD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咨询类</w:t>
            </w:r>
          </w:p>
        </w:tc>
        <w:tc>
          <w:tcPr>
            <w:tcW w:w="1076" w:type="dxa"/>
            <w:noWrap w:val="0"/>
            <w:vAlign w:val="center"/>
          </w:tcPr>
          <w:p w14:paraId="0951FB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金融顾问</w:t>
            </w:r>
          </w:p>
        </w:tc>
        <w:tc>
          <w:tcPr>
            <w:tcW w:w="841" w:type="dxa"/>
            <w:noWrap w:val="0"/>
            <w:vAlign w:val="center"/>
          </w:tcPr>
          <w:p w14:paraId="1AECC1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43" w:type="dxa"/>
            <w:noWrap w:val="0"/>
            <w:vAlign w:val="center"/>
          </w:tcPr>
          <w:p w14:paraId="6BB21D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根据企业需求，为企业提供推荐合适的金融顾问服务</w:t>
            </w:r>
          </w:p>
        </w:tc>
        <w:tc>
          <w:tcPr>
            <w:tcW w:w="1693" w:type="dxa"/>
            <w:noWrap w:val="0"/>
            <w:vAlign w:val="center"/>
          </w:tcPr>
          <w:p w14:paraId="512CB1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电话咨询</w:t>
            </w:r>
            <w:r>
              <w:rPr>
                <w:rFonts w:hint="eastAsia" w:ascii="Times New Roman"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现场咨询</w:t>
            </w:r>
            <w:r>
              <w:rPr>
                <w:rFonts w:hint="eastAsia" w:ascii="Times New Roman" w:cs="Times New Roman"/>
                <w:color w:val="000000"/>
                <w:spacing w:val="0"/>
                <w:w w:val="100"/>
                <w:kern w:val="2"/>
                <w:position w:val="0"/>
                <w:sz w:val="15"/>
                <w:szCs w:val="15"/>
                <w:highlight w:val="none"/>
                <w:lang w:val="en-US" w:eastAsia="zh-CN" w:bidi="ar-SA"/>
              </w:rPr>
              <w:t>、信用融资服务平台</w:t>
            </w:r>
          </w:p>
        </w:tc>
        <w:tc>
          <w:tcPr>
            <w:tcW w:w="1011" w:type="dxa"/>
            <w:noWrap w:val="0"/>
            <w:vAlign w:val="center"/>
          </w:tcPr>
          <w:p w14:paraId="1ADCA9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507AFC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3"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市金融管理机构</w:t>
            </w:r>
          </w:p>
        </w:tc>
        <w:tc>
          <w:tcPr>
            <w:tcW w:w="945" w:type="dxa"/>
            <w:noWrap w:val="0"/>
            <w:vAlign w:val="center"/>
          </w:tcPr>
          <w:p w14:paraId="52C590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58D0B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2C8EFC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8D71B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6F794A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148161CE">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燕山街86号市财政局210办公室，咨询电话</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2919107</w:t>
            </w:r>
          </w:p>
        </w:tc>
      </w:tr>
      <w:tr w14:paraId="2B7C8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10" w:hRule="atLeast"/>
          <w:jc w:val="center"/>
        </w:trPr>
        <w:tc>
          <w:tcPr>
            <w:tcW w:w="15274" w:type="dxa"/>
            <w:gridSpan w:val="15"/>
            <w:noWrap w:val="0"/>
            <w:vAlign w:val="center"/>
          </w:tcPr>
          <w:p w14:paraId="35247A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八）开放服务领域：持续优化涉外法律、出入境审批、汇率避险指导等服务，加大对企业参加国际性展会、建设海外仓、出口短期信用保险等支持力度，为企业“走出去”提供金融、法律等方面服务。〔牵头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商务</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公安</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司法</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经济合作局、人民银行</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遂宁</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分行等有关部门（单位）〕</w:t>
            </w:r>
          </w:p>
        </w:tc>
      </w:tr>
      <w:tr w14:paraId="5762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318" w:hRule="atLeast"/>
          <w:jc w:val="center"/>
        </w:trPr>
        <w:tc>
          <w:tcPr>
            <w:tcW w:w="491" w:type="dxa"/>
            <w:noWrap w:val="0"/>
            <w:vAlign w:val="center"/>
          </w:tcPr>
          <w:p w14:paraId="3F7459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w:t>
            </w:r>
            <w:r>
              <w:rPr>
                <w:rFonts w:hint="eastAsia" w:ascii="Times New Roman" w:hAnsi="Times New Roman" w:cs="Times New Roman"/>
                <w:color w:val="000000"/>
                <w:spacing w:val="0"/>
                <w:w w:val="100"/>
                <w:position w:val="0"/>
                <w:sz w:val="15"/>
                <w:szCs w:val="15"/>
                <w:highlight w:val="none"/>
                <w:lang w:val="en-US" w:eastAsia="zh-CN" w:bidi="ar-SA"/>
              </w:rPr>
              <w:t>0</w:t>
            </w:r>
          </w:p>
        </w:tc>
        <w:tc>
          <w:tcPr>
            <w:tcW w:w="447" w:type="dxa"/>
            <w:noWrap w:val="0"/>
            <w:vAlign w:val="center"/>
          </w:tcPr>
          <w:p w14:paraId="4597D6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686BBD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633C2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普通护照商务专窗</w:t>
            </w:r>
          </w:p>
        </w:tc>
        <w:tc>
          <w:tcPr>
            <w:tcW w:w="841" w:type="dxa"/>
            <w:noWrap w:val="0"/>
            <w:vAlign w:val="center"/>
          </w:tcPr>
          <w:p w14:paraId="123356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39355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6"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为商务部门组织参加国际性展会等活动的企业开设商务专窗</w:t>
            </w:r>
          </w:p>
        </w:tc>
        <w:tc>
          <w:tcPr>
            <w:tcW w:w="1693" w:type="dxa"/>
            <w:noWrap w:val="0"/>
            <w:vAlign w:val="center"/>
          </w:tcPr>
          <w:p w14:paraId="031551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7"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color w:val="000000"/>
                <w:sz w:val="15"/>
                <w:szCs w:val="15"/>
                <w:highlight w:val="none"/>
                <w:lang w:eastAsia="en-US"/>
              </w:rPr>
              <w:t>受理-审核-审批-制证（省公安厅出入境管理总队）-发证</w:t>
            </w:r>
          </w:p>
        </w:tc>
        <w:tc>
          <w:tcPr>
            <w:tcW w:w="1011" w:type="dxa"/>
            <w:noWrap w:val="0"/>
            <w:vAlign w:val="center"/>
          </w:tcPr>
          <w:p w14:paraId="54292E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331DE4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4" w:firstLineChars="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市公安</w:t>
            </w:r>
            <w:r>
              <w:rPr>
                <w:rFonts w:hint="eastAsia" w:ascii="Times New Roman" w:hAnsi="Times New Roman" w:cs="Times New Roman"/>
                <w:color w:val="000000"/>
                <w:spacing w:val="0"/>
                <w:w w:val="100"/>
                <w:kern w:val="2"/>
                <w:position w:val="0"/>
                <w:sz w:val="15"/>
                <w:szCs w:val="15"/>
                <w:highlight w:val="none"/>
                <w:lang w:val="en-US" w:eastAsia="zh-CN" w:bidi="ar-SA"/>
              </w:rPr>
              <w:t>局</w:t>
            </w:r>
          </w:p>
        </w:tc>
        <w:tc>
          <w:tcPr>
            <w:tcW w:w="945" w:type="dxa"/>
            <w:noWrap w:val="0"/>
            <w:vAlign w:val="center"/>
          </w:tcPr>
          <w:p w14:paraId="7D2192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DAE2B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部分经营主体</w:t>
            </w:r>
          </w:p>
        </w:tc>
        <w:tc>
          <w:tcPr>
            <w:tcW w:w="833" w:type="dxa"/>
            <w:noWrap w:val="0"/>
            <w:vAlign w:val="center"/>
          </w:tcPr>
          <w:p w14:paraId="6CBE1A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8530B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4ACD2E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1EC1FC96">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遂宁市河东新区东升路38号市民中心3号花瓣2楼出入境办证大厅</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咨询电话：0825-2510073</w:t>
            </w:r>
            <w:r>
              <w:rPr>
                <w:rFonts w:hint="eastAsia" w:ascii="Times New Roman" w:hAnsi="Times New Roman" w:cs="Times New Roman"/>
                <w:color w:val="000000"/>
                <w:spacing w:val="0"/>
                <w:w w:val="100"/>
                <w:kern w:val="2"/>
                <w:position w:val="0"/>
                <w:sz w:val="15"/>
                <w:szCs w:val="15"/>
                <w:highlight w:val="none"/>
                <w:lang w:val="en-US" w:eastAsia="zh-CN" w:bidi="ar-SA"/>
              </w:rPr>
              <w:t>，</w:t>
            </w:r>
            <w:r>
              <w:rPr>
                <w:rFonts w:hint="default" w:ascii="Times New Roman"/>
                <w:color w:val="000000"/>
                <w:sz w:val="15"/>
                <w:szCs w:val="15"/>
                <w:highlight w:val="none"/>
                <w:lang w:eastAsia="en-US"/>
              </w:rPr>
              <w:t>非工作日咨询电话 0825-2310692</w:t>
            </w:r>
          </w:p>
        </w:tc>
      </w:tr>
      <w:tr w14:paraId="32ADD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25" w:hRule="atLeast"/>
          <w:jc w:val="center"/>
        </w:trPr>
        <w:tc>
          <w:tcPr>
            <w:tcW w:w="491" w:type="dxa"/>
            <w:noWrap w:val="0"/>
            <w:vAlign w:val="center"/>
          </w:tcPr>
          <w:p w14:paraId="536953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w:t>
            </w:r>
            <w:r>
              <w:rPr>
                <w:rFonts w:hint="eastAsia" w:ascii="Times New Roman" w:hAnsi="Times New Roman" w:cs="Times New Roman"/>
                <w:color w:val="000000"/>
                <w:spacing w:val="0"/>
                <w:w w:val="100"/>
                <w:position w:val="0"/>
                <w:sz w:val="15"/>
                <w:szCs w:val="15"/>
                <w:highlight w:val="none"/>
                <w:lang w:val="en-US" w:eastAsia="zh-CN" w:bidi="ar-SA"/>
              </w:rPr>
              <w:t>1</w:t>
            </w:r>
          </w:p>
        </w:tc>
        <w:tc>
          <w:tcPr>
            <w:tcW w:w="447" w:type="dxa"/>
            <w:noWrap w:val="0"/>
            <w:vAlign w:val="center"/>
          </w:tcPr>
          <w:p w14:paraId="2BF1DC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0F7B19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163610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★政策性出口信用保险</w:t>
            </w:r>
          </w:p>
        </w:tc>
        <w:tc>
          <w:tcPr>
            <w:tcW w:w="841" w:type="dxa"/>
            <w:noWrap w:val="0"/>
            <w:vAlign w:val="center"/>
          </w:tcPr>
          <w:p w14:paraId="7A9A029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43" w:type="dxa"/>
            <w:noWrap w:val="0"/>
            <w:vAlign w:val="center"/>
          </w:tcPr>
          <w:p w14:paraId="5D87DD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为对外贸易和对外投资合作提供保险等服务，重点支持货物、技术和服务等出口，特别是高科技、附加值大的机电产品等资本性货物出口</w:t>
            </w:r>
          </w:p>
        </w:tc>
        <w:tc>
          <w:tcPr>
            <w:tcW w:w="1693" w:type="dxa"/>
            <w:noWrap w:val="0"/>
            <w:vAlign w:val="center"/>
          </w:tcPr>
          <w:p w14:paraId="723699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根据出口企业实际业务需求，自行选择保险机构提出申请，由保险机构审核办理</w:t>
            </w:r>
          </w:p>
        </w:tc>
        <w:tc>
          <w:tcPr>
            <w:tcW w:w="1011" w:type="dxa"/>
            <w:noWrap w:val="0"/>
            <w:vAlign w:val="center"/>
          </w:tcPr>
          <w:p w14:paraId="33684E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0F979D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遂宁金融监管分局</w:t>
            </w:r>
          </w:p>
        </w:tc>
        <w:tc>
          <w:tcPr>
            <w:tcW w:w="945" w:type="dxa"/>
            <w:noWrap w:val="0"/>
            <w:vAlign w:val="center"/>
          </w:tcPr>
          <w:p w14:paraId="46B34C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经营出口信用保险的机构</w:t>
            </w:r>
          </w:p>
        </w:tc>
        <w:tc>
          <w:tcPr>
            <w:tcW w:w="831" w:type="dxa"/>
            <w:noWrap w:val="0"/>
            <w:vAlign w:val="center"/>
          </w:tcPr>
          <w:p w14:paraId="424009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7FBDA7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884B9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2EB7BF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6BD4B2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金融服务可咨询各银行保险机构网店，咨询电话：0825-23</w:t>
            </w:r>
            <w:r>
              <w:rPr>
                <w:rFonts w:hint="eastAsia" w:ascii="Times New Roman" w:hAnsi="Times New Roman" w:cs="Times New Roman"/>
                <w:color w:val="000000"/>
                <w:spacing w:val="0"/>
                <w:w w:val="100"/>
                <w:kern w:val="2"/>
                <w:position w:val="0"/>
                <w:sz w:val="15"/>
                <w:szCs w:val="15"/>
                <w:highlight w:val="none"/>
                <w:lang w:val="en-US" w:eastAsia="zh-CN" w:bidi="ar-SA"/>
              </w:rPr>
              <w:t>3</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3129</w:t>
            </w:r>
          </w:p>
        </w:tc>
      </w:tr>
      <w:tr w14:paraId="1C7D8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10" w:hRule="atLeast"/>
          <w:jc w:val="center"/>
        </w:trPr>
        <w:tc>
          <w:tcPr>
            <w:tcW w:w="491" w:type="dxa"/>
            <w:noWrap w:val="0"/>
            <w:vAlign w:val="center"/>
          </w:tcPr>
          <w:p w14:paraId="6CF193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92</w:t>
            </w:r>
          </w:p>
        </w:tc>
        <w:tc>
          <w:tcPr>
            <w:tcW w:w="447" w:type="dxa"/>
            <w:noWrap w:val="0"/>
            <w:vAlign w:val="center"/>
          </w:tcPr>
          <w:p w14:paraId="781C8E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6E4E6B0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29D4D4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拓展海外市场</w:t>
            </w:r>
          </w:p>
        </w:tc>
        <w:tc>
          <w:tcPr>
            <w:tcW w:w="841" w:type="dxa"/>
            <w:noWrap w:val="0"/>
            <w:vAlign w:val="center"/>
          </w:tcPr>
          <w:p w14:paraId="56371A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4D2803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引导企业拓展海外市场</w:t>
            </w:r>
          </w:p>
        </w:tc>
        <w:tc>
          <w:tcPr>
            <w:tcW w:w="1693" w:type="dxa"/>
            <w:noWrap w:val="0"/>
            <w:vAlign w:val="center"/>
          </w:tcPr>
          <w:p w14:paraId="5AC765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商务部门出台相关政策，指导企业开拓市场</w:t>
            </w:r>
          </w:p>
        </w:tc>
        <w:tc>
          <w:tcPr>
            <w:tcW w:w="1011" w:type="dxa"/>
            <w:noWrap w:val="0"/>
            <w:vAlign w:val="center"/>
          </w:tcPr>
          <w:p w14:paraId="268160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422590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市商务主管部门</w:t>
            </w:r>
          </w:p>
        </w:tc>
        <w:tc>
          <w:tcPr>
            <w:tcW w:w="945" w:type="dxa"/>
            <w:noWrap w:val="0"/>
            <w:vAlign w:val="center"/>
          </w:tcPr>
          <w:p w14:paraId="3A61ED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E05A2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3" w:type="dxa"/>
            <w:noWrap w:val="0"/>
            <w:vAlign w:val="center"/>
          </w:tcPr>
          <w:p w14:paraId="2C5491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43197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遂宁市商务局</w:t>
            </w:r>
          </w:p>
        </w:tc>
        <w:tc>
          <w:tcPr>
            <w:tcW w:w="1060" w:type="dxa"/>
            <w:noWrap w:val="0"/>
            <w:vAlign w:val="center"/>
          </w:tcPr>
          <w:p w14:paraId="18E206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https://snswj.suining.gov.cn/</w:t>
            </w:r>
          </w:p>
        </w:tc>
        <w:tc>
          <w:tcPr>
            <w:tcW w:w="1387" w:type="dxa"/>
            <w:noWrap w:val="0"/>
            <w:vAlign w:val="center"/>
          </w:tcPr>
          <w:p w14:paraId="632C33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市商务局</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0825-2326897</w:t>
            </w:r>
          </w:p>
        </w:tc>
      </w:tr>
      <w:tr w14:paraId="6EE2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84" w:hRule="atLeast"/>
          <w:jc w:val="center"/>
        </w:trPr>
        <w:tc>
          <w:tcPr>
            <w:tcW w:w="491" w:type="dxa"/>
            <w:noWrap w:val="0"/>
            <w:vAlign w:val="center"/>
          </w:tcPr>
          <w:p w14:paraId="0AE44E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93</w:t>
            </w:r>
          </w:p>
        </w:tc>
        <w:tc>
          <w:tcPr>
            <w:tcW w:w="447" w:type="dxa"/>
            <w:noWrap w:val="0"/>
            <w:vAlign w:val="center"/>
          </w:tcPr>
          <w:p w14:paraId="5E97B7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274943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752171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海外仓支持政策咨询</w:t>
            </w:r>
          </w:p>
        </w:tc>
        <w:tc>
          <w:tcPr>
            <w:tcW w:w="841" w:type="dxa"/>
            <w:noWrap w:val="0"/>
            <w:vAlign w:val="center"/>
          </w:tcPr>
          <w:p w14:paraId="1D2963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6AEDFB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为企业建设海外仓提供政策信息咨询服务</w:t>
            </w:r>
          </w:p>
        </w:tc>
        <w:tc>
          <w:tcPr>
            <w:tcW w:w="1693" w:type="dxa"/>
            <w:noWrap w:val="0"/>
            <w:vAlign w:val="center"/>
          </w:tcPr>
          <w:p w14:paraId="565E70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通过企业综合服务中心（专区）电话或现场咨询</w:t>
            </w:r>
          </w:p>
        </w:tc>
        <w:tc>
          <w:tcPr>
            <w:tcW w:w="1011" w:type="dxa"/>
            <w:noWrap w:val="0"/>
            <w:vAlign w:val="center"/>
          </w:tcPr>
          <w:p w14:paraId="189208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6D9B0E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市商务主管部门</w:t>
            </w:r>
          </w:p>
        </w:tc>
        <w:tc>
          <w:tcPr>
            <w:tcW w:w="945" w:type="dxa"/>
            <w:noWrap w:val="0"/>
            <w:vAlign w:val="center"/>
          </w:tcPr>
          <w:p w14:paraId="2E2C93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A4D28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涉外企业</w:t>
            </w:r>
          </w:p>
        </w:tc>
        <w:tc>
          <w:tcPr>
            <w:tcW w:w="833" w:type="dxa"/>
            <w:noWrap w:val="0"/>
            <w:vAlign w:val="center"/>
          </w:tcPr>
          <w:p w14:paraId="3CEFAB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A7CD8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遂宁市商务局</w:t>
            </w:r>
          </w:p>
        </w:tc>
        <w:tc>
          <w:tcPr>
            <w:tcW w:w="1060" w:type="dxa"/>
            <w:noWrap w:val="0"/>
            <w:vAlign w:val="center"/>
          </w:tcPr>
          <w:p w14:paraId="41A43B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https://snswj.suining.gov.cn/</w:t>
            </w:r>
          </w:p>
        </w:tc>
        <w:tc>
          <w:tcPr>
            <w:tcW w:w="1387" w:type="dxa"/>
            <w:noWrap w:val="0"/>
            <w:vAlign w:val="center"/>
          </w:tcPr>
          <w:p w14:paraId="46B565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0825-2326897</w:t>
            </w:r>
          </w:p>
        </w:tc>
      </w:tr>
      <w:tr w14:paraId="0FE71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84" w:hRule="atLeast"/>
          <w:jc w:val="center"/>
        </w:trPr>
        <w:tc>
          <w:tcPr>
            <w:tcW w:w="491" w:type="dxa"/>
            <w:noWrap w:val="0"/>
            <w:vAlign w:val="center"/>
          </w:tcPr>
          <w:p w14:paraId="1D7E06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94</w:t>
            </w:r>
          </w:p>
        </w:tc>
        <w:tc>
          <w:tcPr>
            <w:tcW w:w="447" w:type="dxa"/>
            <w:noWrap w:val="0"/>
            <w:vAlign w:val="center"/>
          </w:tcPr>
          <w:p w14:paraId="1DD6EA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4CA922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0039243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汇率避险政策咨询</w:t>
            </w:r>
          </w:p>
        </w:tc>
        <w:tc>
          <w:tcPr>
            <w:tcW w:w="841" w:type="dxa"/>
            <w:noWrap w:val="0"/>
            <w:vAlign w:val="center"/>
          </w:tcPr>
          <w:p w14:paraId="6FE723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FEE6A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对涉外企业开展汇率避险业务提供咨询，对符合政策支持的企业提供政策解读</w:t>
            </w:r>
          </w:p>
        </w:tc>
        <w:tc>
          <w:tcPr>
            <w:tcW w:w="1693" w:type="dxa"/>
            <w:noWrap w:val="0"/>
            <w:vAlign w:val="center"/>
          </w:tcPr>
          <w:p w14:paraId="44EF1F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通过外汇局电话或者现场咨询</w:t>
            </w:r>
          </w:p>
        </w:tc>
        <w:tc>
          <w:tcPr>
            <w:tcW w:w="1011" w:type="dxa"/>
            <w:noWrap w:val="0"/>
            <w:vAlign w:val="center"/>
          </w:tcPr>
          <w:p w14:paraId="0F80FF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699F5E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人民银行</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分行</w:t>
            </w:r>
          </w:p>
        </w:tc>
        <w:tc>
          <w:tcPr>
            <w:tcW w:w="945" w:type="dxa"/>
            <w:noWrap w:val="0"/>
            <w:vAlign w:val="center"/>
          </w:tcPr>
          <w:p w14:paraId="637B7D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6CFC46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涉外企业</w:t>
            </w:r>
          </w:p>
        </w:tc>
        <w:tc>
          <w:tcPr>
            <w:tcW w:w="833" w:type="dxa"/>
            <w:noWrap w:val="0"/>
            <w:vAlign w:val="center"/>
          </w:tcPr>
          <w:p w14:paraId="2F2CDA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E9598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02664FC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108D86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中国人民银行遂宁市分行咨询电话：0825-2391252</w:t>
            </w:r>
          </w:p>
        </w:tc>
      </w:tr>
      <w:tr w14:paraId="0F640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1C6B5D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95</w:t>
            </w:r>
          </w:p>
        </w:tc>
        <w:tc>
          <w:tcPr>
            <w:tcW w:w="447" w:type="dxa"/>
            <w:noWrap w:val="0"/>
            <w:vAlign w:val="center"/>
          </w:tcPr>
          <w:p w14:paraId="1719FD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6B0B14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0C6178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出口退税政策咨询</w:t>
            </w:r>
          </w:p>
        </w:tc>
        <w:tc>
          <w:tcPr>
            <w:tcW w:w="841" w:type="dxa"/>
            <w:noWrap w:val="0"/>
            <w:vAlign w:val="center"/>
          </w:tcPr>
          <w:p w14:paraId="718DF5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3FD6D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为出口企业提供出口退税政策咨询及申报辅导服务</w:t>
            </w:r>
          </w:p>
        </w:tc>
        <w:tc>
          <w:tcPr>
            <w:tcW w:w="1693" w:type="dxa"/>
            <w:noWrap w:val="0"/>
            <w:vAlign w:val="center"/>
          </w:tcPr>
          <w:p w14:paraId="4A9653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主动服务包含组织培训、宣传；依申请服务包括咨询解答及申报辅导</w:t>
            </w:r>
          </w:p>
        </w:tc>
        <w:tc>
          <w:tcPr>
            <w:tcW w:w="1011" w:type="dxa"/>
            <w:noWrap w:val="0"/>
            <w:vAlign w:val="center"/>
          </w:tcPr>
          <w:p w14:paraId="27C673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13277E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市税务部门</w:t>
            </w:r>
          </w:p>
        </w:tc>
        <w:tc>
          <w:tcPr>
            <w:tcW w:w="945" w:type="dxa"/>
            <w:noWrap w:val="0"/>
            <w:vAlign w:val="center"/>
          </w:tcPr>
          <w:p w14:paraId="7CC91A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1CEA8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需办理出口退税业务的企业</w:t>
            </w:r>
          </w:p>
        </w:tc>
        <w:tc>
          <w:tcPr>
            <w:tcW w:w="833" w:type="dxa"/>
            <w:noWrap w:val="0"/>
            <w:vAlign w:val="center"/>
          </w:tcPr>
          <w:p w14:paraId="570E46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B36AF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全国统一规范电子税务局（四川）</w:t>
            </w:r>
          </w:p>
        </w:tc>
        <w:tc>
          <w:tcPr>
            <w:tcW w:w="1060" w:type="dxa"/>
            <w:noWrap w:val="0"/>
            <w:vAlign w:val="center"/>
          </w:tcPr>
          <w:p w14:paraId="587366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https://etax.sichuan.chinatax.gov.cn/</w:t>
            </w:r>
          </w:p>
        </w:tc>
        <w:tc>
          <w:tcPr>
            <w:tcW w:w="1387" w:type="dxa"/>
            <w:noWrap w:val="0"/>
            <w:vAlign w:val="center"/>
          </w:tcPr>
          <w:p w14:paraId="2F2916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各办税服务厅。咨询电：0825-12366</w:t>
            </w:r>
          </w:p>
        </w:tc>
      </w:tr>
      <w:tr w14:paraId="7F7AA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85" w:hRule="atLeast"/>
          <w:jc w:val="center"/>
        </w:trPr>
        <w:tc>
          <w:tcPr>
            <w:tcW w:w="491" w:type="dxa"/>
            <w:noWrap w:val="0"/>
            <w:vAlign w:val="center"/>
          </w:tcPr>
          <w:p w14:paraId="3B0FFF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96</w:t>
            </w:r>
          </w:p>
        </w:tc>
        <w:tc>
          <w:tcPr>
            <w:tcW w:w="447" w:type="dxa"/>
            <w:noWrap w:val="0"/>
            <w:vAlign w:val="center"/>
          </w:tcPr>
          <w:p w14:paraId="347D4B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340F79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07345A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自由进出口技术合同登记</w:t>
            </w:r>
          </w:p>
        </w:tc>
        <w:tc>
          <w:tcPr>
            <w:tcW w:w="841" w:type="dxa"/>
            <w:noWrap w:val="0"/>
            <w:vAlign w:val="center"/>
          </w:tcPr>
          <w:p w14:paraId="269DE3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国际贸易</w:t>
            </w:r>
          </w:p>
        </w:tc>
        <w:tc>
          <w:tcPr>
            <w:tcW w:w="2443" w:type="dxa"/>
            <w:noWrap w:val="0"/>
            <w:vAlign w:val="center"/>
          </w:tcPr>
          <w:p w14:paraId="2DAED1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9"/>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提供自由进出口技术合同登记服务</w:t>
            </w:r>
          </w:p>
        </w:tc>
        <w:tc>
          <w:tcPr>
            <w:tcW w:w="1693" w:type="dxa"/>
            <w:noWrap w:val="0"/>
            <w:vAlign w:val="center"/>
          </w:tcPr>
          <w:p w14:paraId="11352C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受理—审查—决定—制证—送达</w:t>
            </w:r>
          </w:p>
        </w:tc>
        <w:tc>
          <w:tcPr>
            <w:tcW w:w="1011" w:type="dxa"/>
            <w:noWrap w:val="0"/>
            <w:vAlign w:val="center"/>
          </w:tcPr>
          <w:p w14:paraId="48CD48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1E0F5E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市（下放或受委托的市级）商务主管部门</w:t>
            </w:r>
          </w:p>
        </w:tc>
        <w:tc>
          <w:tcPr>
            <w:tcW w:w="945" w:type="dxa"/>
            <w:noWrap w:val="0"/>
            <w:vAlign w:val="center"/>
          </w:tcPr>
          <w:p w14:paraId="23CEE6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D412B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0B0B7D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6B8E9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6CBEF2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7B406F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3582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83" w:hRule="atLeast"/>
          <w:jc w:val="center"/>
        </w:trPr>
        <w:tc>
          <w:tcPr>
            <w:tcW w:w="491" w:type="dxa"/>
            <w:noWrap w:val="0"/>
            <w:vAlign w:val="center"/>
          </w:tcPr>
          <w:p w14:paraId="502AA0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97</w:t>
            </w:r>
          </w:p>
        </w:tc>
        <w:tc>
          <w:tcPr>
            <w:tcW w:w="447" w:type="dxa"/>
            <w:noWrap w:val="0"/>
            <w:vAlign w:val="center"/>
          </w:tcPr>
          <w:p w14:paraId="68FD0F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4AB250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3D94EC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对外劳务合作经营资格核准</w:t>
            </w:r>
          </w:p>
        </w:tc>
        <w:tc>
          <w:tcPr>
            <w:tcW w:w="841" w:type="dxa"/>
            <w:noWrap w:val="0"/>
            <w:vAlign w:val="center"/>
          </w:tcPr>
          <w:p w14:paraId="53DE4C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75D051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提供对外劳务合作经营资格核准服务</w:t>
            </w:r>
          </w:p>
        </w:tc>
        <w:tc>
          <w:tcPr>
            <w:tcW w:w="1693" w:type="dxa"/>
            <w:noWrap w:val="0"/>
            <w:vAlign w:val="center"/>
          </w:tcPr>
          <w:p w14:paraId="1ECCE1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受理—审查—决定—制证—送达</w:t>
            </w:r>
          </w:p>
        </w:tc>
        <w:tc>
          <w:tcPr>
            <w:tcW w:w="1011" w:type="dxa"/>
            <w:noWrap w:val="0"/>
            <w:vAlign w:val="center"/>
          </w:tcPr>
          <w:p w14:paraId="4DE9A8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6DE36B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市商务主管部门</w:t>
            </w:r>
          </w:p>
        </w:tc>
        <w:tc>
          <w:tcPr>
            <w:tcW w:w="945" w:type="dxa"/>
            <w:noWrap w:val="0"/>
            <w:vAlign w:val="center"/>
          </w:tcPr>
          <w:p w14:paraId="1C79EA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08B9F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3" w:type="dxa"/>
            <w:noWrap w:val="0"/>
            <w:vAlign w:val="center"/>
          </w:tcPr>
          <w:p w14:paraId="0676F1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62E95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3CBD7B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0422A3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5E98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400" w:hRule="atLeast"/>
          <w:jc w:val="center"/>
        </w:trPr>
        <w:tc>
          <w:tcPr>
            <w:tcW w:w="491" w:type="dxa"/>
            <w:noWrap w:val="0"/>
            <w:vAlign w:val="center"/>
          </w:tcPr>
          <w:p w14:paraId="7721C9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98</w:t>
            </w:r>
          </w:p>
        </w:tc>
        <w:tc>
          <w:tcPr>
            <w:tcW w:w="447" w:type="dxa"/>
            <w:noWrap w:val="0"/>
            <w:vAlign w:val="center"/>
          </w:tcPr>
          <w:p w14:paraId="6C948A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00735F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7FE0CC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外商投资政策咨询</w:t>
            </w:r>
          </w:p>
        </w:tc>
        <w:tc>
          <w:tcPr>
            <w:tcW w:w="841" w:type="dxa"/>
            <w:noWrap w:val="0"/>
            <w:vAlign w:val="center"/>
          </w:tcPr>
          <w:p w14:paraId="0A22B4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082E1E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为外商来</w:t>
            </w:r>
            <w:r>
              <w:rPr>
                <w:rFonts w:hint="eastAsia" w:ascii="Times New Roman" w:hAnsi="Times New Roman" w:cs="Times New Roman"/>
                <w:color w:val="000000"/>
                <w:spacing w:val="0"/>
                <w:w w:val="100"/>
                <w:kern w:val="2"/>
                <w:position w:val="0"/>
                <w:sz w:val="15"/>
                <w:szCs w:val="15"/>
                <w:highlight w:val="none"/>
                <w:lang w:val="en-US" w:eastAsia="zh-CN" w:bidi="ar-SA"/>
              </w:rPr>
              <w:t>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投资提供政策信息咨询服务</w:t>
            </w:r>
          </w:p>
        </w:tc>
        <w:tc>
          <w:tcPr>
            <w:tcW w:w="1693" w:type="dxa"/>
            <w:noWrap w:val="0"/>
            <w:vAlign w:val="center"/>
          </w:tcPr>
          <w:p w14:paraId="676F19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通过电话或现场咨询</w:t>
            </w:r>
          </w:p>
        </w:tc>
        <w:tc>
          <w:tcPr>
            <w:tcW w:w="1011" w:type="dxa"/>
            <w:noWrap w:val="0"/>
            <w:vAlign w:val="center"/>
          </w:tcPr>
          <w:p w14:paraId="432679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4F8611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市经济合作部门</w:t>
            </w:r>
          </w:p>
        </w:tc>
        <w:tc>
          <w:tcPr>
            <w:tcW w:w="945" w:type="dxa"/>
            <w:noWrap w:val="0"/>
            <w:vAlign w:val="center"/>
          </w:tcPr>
          <w:p w14:paraId="2668F7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CA15E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外商投资企业</w:t>
            </w:r>
          </w:p>
        </w:tc>
        <w:tc>
          <w:tcPr>
            <w:tcW w:w="833" w:type="dxa"/>
            <w:noWrap w:val="0"/>
            <w:vAlign w:val="center"/>
          </w:tcPr>
          <w:p w14:paraId="2A404B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41FFE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.外商投资服务热线：0825-22888882.市经济合作局官网</w:t>
            </w:r>
          </w:p>
        </w:tc>
        <w:tc>
          <w:tcPr>
            <w:tcW w:w="1060" w:type="dxa"/>
            <w:noWrap w:val="0"/>
            <w:vAlign w:val="center"/>
          </w:tcPr>
          <w:p w14:paraId="5EA51D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https://sjjhzj.suining.gov.cn/</w:t>
            </w:r>
          </w:p>
        </w:tc>
        <w:tc>
          <w:tcPr>
            <w:tcW w:w="1387" w:type="dxa"/>
            <w:noWrap w:val="0"/>
            <w:vAlign w:val="center"/>
          </w:tcPr>
          <w:p w14:paraId="4C75DD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市环岛商务中心3121室0825-2288888</w:t>
            </w:r>
          </w:p>
        </w:tc>
      </w:tr>
      <w:tr w14:paraId="1312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10" w:hRule="atLeast"/>
          <w:jc w:val="center"/>
        </w:trPr>
        <w:tc>
          <w:tcPr>
            <w:tcW w:w="491" w:type="dxa"/>
            <w:noWrap w:val="0"/>
            <w:vAlign w:val="center"/>
          </w:tcPr>
          <w:p w14:paraId="56AEC5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9</w:t>
            </w:r>
            <w:r>
              <w:rPr>
                <w:rFonts w:hint="eastAsia" w:ascii="Times New Roman" w:cs="Times New Roman"/>
                <w:color w:val="000000"/>
                <w:spacing w:val="0"/>
                <w:w w:val="100"/>
                <w:position w:val="0"/>
                <w:sz w:val="15"/>
                <w:szCs w:val="15"/>
                <w:highlight w:val="none"/>
                <w:lang w:val="en-US" w:eastAsia="zh-CN" w:bidi="ar-SA"/>
              </w:rPr>
              <w:t>9</w:t>
            </w:r>
          </w:p>
        </w:tc>
        <w:tc>
          <w:tcPr>
            <w:tcW w:w="447" w:type="dxa"/>
            <w:noWrap w:val="0"/>
            <w:vAlign w:val="center"/>
          </w:tcPr>
          <w:p w14:paraId="5AD6AA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457" w:type="dxa"/>
            <w:noWrap w:val="0"/>
            <w:vAlign w:val="center"/>
          </w:tcPr>
          <w:p w14:paraId="286EC2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6CF151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外贸业务和政策咨询</w:t>
            </w:r>
          </w:p>
        </w:tc>
        <w:tc>
          <w:tcPr>
            <w:tcW w:w="841" w:type="dxa"/>
            <w:noWrap w:val="0"/>
            <w:vAlign w:val="center"/>
          </w:tcPr>
          <w:p w14:paraId="79D9F4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25E25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为外贸企业开展进出口贸易提供业务咨询，对符合政策支持的外贸企业提供政策解读</w:t>
            </w:r>
          </w:p>
        </w:tc>
        <w:tc>
          <w:tcPr>
            <w:tcW w:w="1693" w:type="dxa"/>
            <w:noWrap w:val="0"/>
            <w:vAlign w:val="center"/>
          </w:tcPr>
          <w:p w14:paraId="322F8A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通过电话或现场咨询</w:t>
            </w:r>
          </w:p>
        </w:tc>
        <w:tc>
          <w:tcPr>
            <w:tcW w:w="1011" w:type="dxa"/>
            <w:noWrap w:val="0"/>
            <w:vAlign w:val="center"/>
          </w:tcPr>
          <w:p w14:paraId="039E22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31688C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市商务主管部门</w:t>
            </w:r>
          </w:p>
        </w:tc>
        <w:tc>
          <w:tcPr>
            <w:tcW w:w="945" w:type="dxa"/>
            <w:noWrap w:val="0"/>
            <w:vAlign w:val="center"/>
          </w:tcPr>
          <w:p w14:paraId="476811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1F3453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3" w:type="dxa"/>
            <w:noWrap w:val="0"/>
            <w:vAlign w:val="center"/>
          </w:tcPr>
          <w:p w14:paraId="4A4767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5F30B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遂宁市商务局</w:t>
            </w:r>
          </w:p>
        </w:tc>
        <w:tc>
          <w:tcPr>
            <w:tcW w:w="1060" w:type="dxa"/>
            <w:noWrap w:val="0"/>
            <w:vAlign w:val="center"/>
          </w:tcPr>
          <w:p w14:paraId="7FEE95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https://snswj.suining.gov.cn/</w:t>
            </w:r>
          </w:p>
        </w:tc>
        <w:tc>
          <w:tcPr>
            <w:tcW w:w="1387" w:type="dxa"/>
            <w:noWrap w:val="0"/>
            <w:vAlign w:val="center"/>
          </w:tcPr>
          <w:p w14:paraId="535790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市商务局</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0825-2326897</w:t>
            </w:r>
          </w:p>
        </w:tc>
      </w:tr>
      <w:tr w14:paraId="345E5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42" w:hRule="atLeast"/>
          <w:jc w:val="center"/>
        </w:trPr>
        <w:tc>
          <w:tcPr>
            <w:tcW w:w="15274" w:type="dxa"/>
            <w:gridSpan w:val="15"/>
            <w:noWrap w:val="0"/>
            <w:vAlign w:val="center"/>
          </w:tcPr>
          <w:p w14:paraId="1A03F9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九）安全生产服务领域：引导化工园区内危险化学品生产经营单位安全发展，优化安全生产行政许可、备案、登记等基础政务服务，集成申请事项政策咨询、相关资质证照查询、监测预警信息推送、消防安全培训及演练辅导等涉企安全生产服务。〔牵头单位：</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应急</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；责任单位：</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经济和信息化</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人力资源社会保障</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生态环境</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交通运输</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消防救援</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支队</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等有关部门（单位）〕</w:t>
            </w:r>
          </w:p>
        </w:tc>
      </w:tr>
      <w:tr w14:paraId="26003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263" w:hRule="atLeast"/>
          <w:jc w:val="center"/>
        </w:trPr>
        <w:tc>
          <w:tcPr>
            <w:tcW w:w="491" w:type="dxa"/>
            <w:noWrap w:val="0"/>
            <w:vAlign w:val="center"/>
          </w:tcPr>
          <w:p w14:paraId="4B02E4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cs="Times New Roman"/>
                <w:color w:val="000000"/>
                <w:spacing w:val="0"/>
                <w:w w:val="100"/>
                <w:position w:val="0"/>
                <w:sz w:val="15"/>
                <w:szCs w:val="15"/>
                <w:highlight w:val="none"/>
                <w:lang w:val="en-US" w:eastAsia="zh-CN" w:bidi="ar-SA"/>
              </w:rPr>
              <w:t>100</w:t>
            </w:r>
          </w:p>
        </w:tc>
        <w:tc>
          <w:tcPr>
            <w:tcW w:w="447" w:type="dxa"/>
            <w:noWrap w:val="0"/>
            <w:vAlign w:val="center"/>
          </w:tcPr>
          <w:p w14:paraId="6681E5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4DD2D8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089739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生产、储存危险化学品建设项目安全条件审查</w:t>
            </w:r>
          </w:p>
        </w:tc>
        <w:tc>
          <w:tcPr>
            <w:tcW w:w="841" w:type="dxa"/>
            <w:noWrap w:val="0"/>
            <w:vAlign w:val="center"/>
          </w:tcPr>
          <w:p w14:paraId="6A4EC2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531A72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提供生产、储存危险化学品建设项目安全条件审查服务</w:t>
            </w:r>
          </w:p>
        </w:tc>
        <w:tc>
          <w:tcPr>
            <w:tcW w:w="1693" w:type="dxa"/>
            <w:noWrap w:val="0"/>
            <w:vAlign w:val="center"/>
          </w:tcPr>
          <w:p w14:paraId="55A1C6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78D504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6844B6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16426D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0A9388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涉及生产、储存危险化学品建设项目的企业</w:t>
            </w:r>
          </w:p>
        </w:tc>
        <w:tc>
          <w:tcPr>
            <w:tcW w:w="833" w:type="dxa"/>
            <w:noWrap w:val="0"/>
            <w:vAlign w:val="center"/>
          </w:tcPr>
          <w:p w14:paraId="58722D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0E6B2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622A2D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200A7A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1C998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21F7F7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01</w:t>
            </w:r>
          </w:p>
        </w:tc>
        <w:tc>
          <w:tcPr>
            <w:tcW w:w="447" w:type="dxa"/>
            <w:noWrap w:val="0"/>
            <w:vAlign w:val="center"/>
          </w:tcPr>
          <w:p w14:paraId="29ABA2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17EA18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39D30E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生产、储存危险化学品建设项目安全设施设计审查</w:t>
            </w:r>
          </w:p>
        </w:tc>
        <w:tc>
          <w:tcPr>
            <w:tcW w:w="841" w:type="dxa"/>
            <w:noWrap w:val="0"/>
            <w:vAlign w:val="center"/>
          </w:tcPr>
          <w:p w14:paraId="5EAF6A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4B7996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提供生产、储存危险化学品建设项目安全设施设计审查服务</w:t>
            </w:r>
          </w:p>
        </w:tc>
        <w:tc>
          <w:tcPr>
            <w:tcW w:w="1693" w:type="dxa"/>
            <w:noWrap w:val="0"/>
            <w:vAlign w:val="center"/>
          </w:tcPr>
          <w:p w14:paraId="525B40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16107D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74EE16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70FE47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C312E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涉及生产、储存危险化学品建设项目的企业</w:t>
            </w:r>
          </w:p>
        </w:tc>
        <w:tc>
          <w:tcPr>
            <w:tcW w:w="833" w:type="dxa"/>
            <w:noWrap w:val="0"/>
            <w:vAlign w:val="center"/>
          </w:tcPr>
          <w:p w14:paraId="2C79E7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119B84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58B2C1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1E92C6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4C036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6" w:hRule="atLeast"/>
          <w:jc w:val="center"/>
        </w:trPr>
        <w:tc>
          <w:tcPr>
            <w:tcW w:w="491" w:type="dxa"/>
            <w:noWrap w:val="0"/>
            <w:vAlign w:val="center"/>
          </w:tcPr>
          <w:p w14:paraId="2DFB37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02</w:t>
            </w:r>
          </w:p>
        </w:tc>
        <w:tc>
          <w:tcPr>
            <w:tcW w:w="447" w:type="dxa"/>
            <w:noWrap w:val="0"/>
            <w:vAlign w:val="center"/>
          </w:tcPr>
          <w:p w14:paraId="457DA1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144B69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498383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危险化学品生产企业安全生产许可</w:t>
            </w:r>
          </w:p>
        </w:tc>
        <w:tc>
          <w:tcPr>
            <w:tcW w:w="841" w:type="dxa"/>
            <w:noWrap w:val="0"/>
            <w:vAlign w:val="center"/>
          </w:tcPr>
          <w:p w14:paraId="69B6B8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215330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提供危险化学品安全生产许可证办理服务</w:t>
            </w:r>
          </w:p>
        </w:tc>
        <w:tc>
          <w:tcPr>
            <w:tcW w:w="1693" w:type="dxa"/>
            <w:noWrap w:val="0"/>
            <w:vAlign w:val="center"/>
          </w:tcPr>
          <w:p w14:paraId="592310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146FD0A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11DE74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应急</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（部分权限委托设区的市级应急管理部门实施）</w:t>
            </w:r>
          </w:p>
        </w:tc>
        <w:tc>
          <w:tcPr>
            <w:tcW w:w="945" w:type="dxa"/>
            <w:noWrap w:val="0"/>
            <w:vAlign w:val="center"/>
          </w:tcPr>
          <w:p w14:paraId="38C07B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1DBF97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危险化学品生产企业</w:t>
            </w:r>
          </w:p>
        </w:tc>
        <w:tc>
          <w:tcPr>
            <w:tcW w:w="833" w:type="dxa"/>
            <w:noWrap w:val="0"/>
            <w:vAlign w:val="center"/>
          </w:tcPr>
          <w:p w14:paraId="24F7DE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DB3DB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2978CF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1A4EF0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5B062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402" w:hRule="atLeast"/>
          <w:jc w:val="center"/>
        </w:trPr>
        <w:tc>
          <w:tcPr>
            <w:tcW w:w="491" w:type="dxa"/>
            <w:noWrap w:val="0"/>
            <w:vAlign w:val="center"/>
          </w:tcPr>
          <w:p w14:paraId="2AE70D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03</w:t>
            </w:r>
          </w:p>
        </w:tc>
        <w:tc>
          <w:tcPr>
            <w:tcW w:w="447" w:type="dxa"/>
            <w:noWrap w:val="0"/>
            <w:vAlign w:val="center"/>
          </w:tcPr>
          <w:p w14:paraId="78EA04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6C9EE5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446612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危险化学品安全使用许可</w:t>
            </w:r>
          </w:p>
        </w:tc>
        <w:tc>
          <w:tcPr>
            <w:tcW w:w="841" w:type="dxa"/>
            <w:noWrap w:val="0"/>
            <w:vAlign w:val="center"/>
          </w:tcPr>
          <w:p w14:paraId="743FC5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36BD08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提供危险化学品安全使用许可证办理服务</w:t>
            </w:r>
          </w:p>
        </w:tc>
        <w:tc>
          <w:tcPr>
            <w:tcW w:w="1693" w:type="dxa"/>
            <w:noWrap w:val="0"/>
            <w:vAlign w:val="center"/>
          </w:tcPr>
          <w:p w14:paraId="6C2635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2808C6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1E07F3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709280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50065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使用危险化学品达到标准规定数量的化工企业</w:t>
            </w:r>
          </w:p>
        </w:tc>
        <w:tc>
          <w:tcPr>
            <w:tcW w:w="833" w:type="dxa"/>
            <w:noWrap w:val="0"/>
            <w:vAlign w:val="center"/>
          </w:tcPr>
          <w:p w14:paraId="431E70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EDEF4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6D13B7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3F0AF9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p>
        </w:tc>
      </w:tr>
      <w:tr w14:paraId="22CD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178EB9E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04</w:t>
            </w:r>
          </w:p>
        </w:tc>
        <w:tc>
          <w:tcPr>
            <w:tcW w:w="447" w:type="dxa"/>
            <w:noWrap w:val="0"/>
            <w:vAlign w:val="center"/>
          </w:tcPr>
          <w:p w14:paraId="5C90D3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4DDC0D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6A250A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危险化学品经营许可</w:t>
            </w:r>
          </w:p>
        </w:tc>
        <w:tc>
          <w:tcPr>
            <w:tcW w:w="841" w:type="dxa"/>
            <w:noWrap w:val="0"/>
            <w:vAlign w:val="center"/>
          </w:tcPr>
          <w:p w14:paraId="526FDA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43" w:type="dxa"/>
            <w:noWrap w:val="0"/>
            <w:vAlign w:val="center"/>
          </w:tcPr>
          <w:p w14:paraId="7C7D56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提供危险化学品经营许可证办理服务</w:t>
            </w:r>
          </w:p>
        </w:tc>
        <w:tc>
          <w:tcPr>
            <w:tcW w:w="1693" w:type="dxa"/>
            <w:noWrap w:val="0"/>
            <w:vAlign w:val="center"/>
          </w:tcPr>
          <w:p w14:paraId="466B0F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25235E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区）、园区</w:t>
            </w:r>
          </w:p>
        </w:tc>
        <w:tc>
          <w:tcPr>
            <w:tcW w:w="1068" w:type="dxa"/>
            <w:noWrap w:val="0"/>
            <w:vAlign w:val="center"/>
          </w:tcPr>
          <w:p w14:paraId="760091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244769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02E53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经营危险化学品的经营单位</w:t>
            </w:r>
          </w:p>
        </w:tc>
        <w:tc>
          <w:tcPr>
            <w:tcW w:w="833" w:type="dxa"/>
            <w:noWrap w:val="0"/>
            <w:vAlign w:val="center"/>
          </w:tcPr>
          <w:p w14:paraId="128B75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7885E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68F79F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1FE7D3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企业综合服务中心（专区）、园区服务驿站</w:t>
            </w:r>
          </w:p>
        </w:tc>
      </w:tr>
      <w:tr w14:paraId="3BAB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4E5E9A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0</w:t>
            </w:r>
            <w:r>
              <w:rPr>
                <w:rFonts w:hint="eastAsia" w:ascii="Times New Roman" w:hAnsi="Times New Roman" w:eastAsia="仿宋_GB2312" w:cs="Times New Roman"/>
                <w:color w:val="000000"/>
                <w:spacing w:val="0"/>
                <w:w w:val="100"/>
                <w:position w:val="0"/>
                <w:sz w:val="15"/>
                <w:szCs w:val="15"/>
                <w:highlight w:val="none"/>
                <w:lang w:val="en-US" w:eastAsia="zh-CN" w:bidi="ar-SA"/>
              </w:rPr>
              <w:t>5</w:t>
            </w:r>
          </w:p>
        </w:tc>
        <w:tc>
          <w:tcPr>
            <w:tcW w:w="447" w:type="dxa"/>
            <w:noWrap w:val="0"/>
            <w:vAlign w:val="center"/>
          </w:tcPr>
          <w:p w14:paraId="492159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51FC21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3A25FC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生产经营单位生产安全事故应急预案备案</w:t>
            </w:r>
          </w:p>
        </w:tc>
        <w:tc>
          <w:tcPr>
            <w:tcW w:w="841" w:type="dxa"/>
            <w:noWrap w:val="0"/>
            <w:vAlign w:val="center"/>
          </w:tcPr>
          <w:p w14:paraId="40FA31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08D0EF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提供危险化学品生产经营单位生产安全事故应急预案备案服务</w:t>
            </w:r>
          </w:p>
        </w:tc>
        <w:tc>
          <w:tcPr>
            <w:tcW w:w="1693" w:type="dxa"/>
            <w:noWrap w:val="0"/>
            <w:vAlign w:val="center"/>
          </w:tcPr>
          <w:p w14:paraId="3C9771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20FAB6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r>
              <w:rPr>
                <w:rFonts w:hint="eastAsia" w:ascii="Times New Roman" w:hAnsi="Times New Roman" w:cs="Times New Roman"/>
                <w:color w:val="000000"/>
                <w:spacing w:val="0"/>
                <w:w w:val="100"/>
                <w:kern w:val="2"/>
                <w:position w:val="0"/>
                <w:sz w:val="15"/>
                <w:szCs w:val="15"/>
                <w:highlight w:val="none"/>
                <w:lang w:val="en-US" w:eastAsia="zh-CN" w:bidi="ar-SA"/>
              </w:rPr>
              <w:t>、园区</w:t>
            </w:r>
          </w:p>
        </w:tc>
        <w:tc>
          <w:tcPr>
            <w:tcW w:w="1068" w:type="dxa"/>
            <w:noWrap w:val="0"/>
            <w:vAlign w:val="center"/>
          </w:tcPr>
          <w:p w14:paraId="03A138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5BEC54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22551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从事危险化学品生产、经营、储存、使用单位</w:t>
            </w:r>
          </w:p>
        </w:tc>
        <w:tc>
          <w:tcPr>
            <w:tcW w:w="833" w:type="dxa"/>
            <w:noWrap w:val="0"/>
            <w:vAlign w:val="center"/>
          </w:tcPr>
          <w:p w14:paraId="13F87C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CED2F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06E97F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387" w:type="dxa"/>
            <w:noWrap w:val="0"/>
            <w:vAlign w:val="center"/>
          </w:tcPr>
          <w:p w14:paraId="2F437D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r>
      <w:tr w14:paraId="0FC44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8" w:hRule="atLeast"/>
          <w:jc w:val="center"/>
        </w:trPr>
        <w:tc>
          <w:tcPr>
            <w:tcW w:w="491" w:type="dxa"/>
            <w:noWrap w:val="0"/>
            <w:vAlign w:val="center"/>
          </w:tcPr>
          <w:p w14:paraId="000B29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106</w:t>
            </w:r>
          </w:p>
        </w:tc>
        <w:tc>
          <w:tcPr>
            <w:tcW w:w="447" w:type="dxa"/>
            <w:noWrap w:val="0"/>
            <w:vAlign w:val="center"/>
          </w:tcPr>
          <w:p w14:paraId="31BE23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233E25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319AEC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危险化学品重大危险源备案、核销</w:t>
            </w:r>
          </w:p>
        </w:tc>
        <w:tc>
          <w:tcPr>
            <w:tcW w:w="841" w:type="dxa"/>
            <w:noWrap w:val="0"/>
            <w:vAlign w:val="center"/>
          </w:tcPr>
          <w:p w14:paraId="5AB338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05DA81A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提供危险化学品重大危险源备案、核销服务</w:t>
            </w:r>
          </w:p>
        </w:tc>
        <w:tc>
          <w:tcPr>
            <w:tcW w:w="1693" w:type="dxa"/>
            <w:noWrap w:val="0"/>
            <w:vAlign w:val="center"/>
          </w:tcPr>
          <w:p w14:paraId="015524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1" w:type="dxa"/>
            <w:noWrap w:val="0"/>
            <w:vAlign w:val="center"/>
          </w:tcPr>
          <w:p w14:paraId="2D7F4D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r>
              <w:rPr>
                <w:rFonts w:hint="eastAsia" w:ascii="Times New Roman" w:hAnsi="Times New Roman" w:cs="Times New Roman"/>
                <w:color w:val="000000"/>
                <w:spacing w:val="0"/>
                <w:w w:val="100"/>
                <w:kern w:val="2"/>
                <w:position w:val="0"/>
                <w:sz w:val="15"/>
                <w:szCs w:val="15"/>
                <w:highlight w:val="none"/>
                <w:lang w:val="en-US" w:eastAsia="zh-CN" w:bidi="ar-SA"/>
              </w:rPr>
              <w:t>、园区</w:t>
            </w:r>
          </w:p>
        </w:tc>
        <w:tc>
          <w:tcPr>
            <w:tcW w:w="1068" w:type="dxa"/>
            <w:noWrap w:val="0"/>
            <w:vAlign w:val="center"/>
          </w:tcPr>
          <w:p w14:paraId="1E5A21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县（市、区）应急管理部门</w:t>
            </w:r>
          </w:p>
        </w:tc>
        <w:tc>
          <w:tcPr>
            <w:tcW w:w="945" w:type="dxa"/>
            <w:noWrap w:val="0"/>
            <w:vAlign w:val="center"/>
          </w:tcPr>
          <w:p w14:paraId="21407D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c>
          <w:tcPr>
            <w:tcW w:w="831" w:type="dxa"/>
            <w:noWrap w:val="0"/>
            <w:vAlign w:val="center"/>
          </w:tcPr>
          <w:p w14:paraId="54E479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从事危险化学品生产、经营、储存、使用单位</w:t>
            </w:r>
          </w:p>
        </w:tc>
        <w:tc>
          <w:tcPr>
            <w:tcW w:w="833" w:type="dxa"/>
            <w:noWrap w:val="0"/>
            <w:vAlign w:val="center"/>
          </w:tcPr>
          <w:p w14:paraId="6F69F2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792EC3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1060" w:type="dxa"/>
            <w:noWrap w:val="0"/>
            <w:vAlign w:val="center"/>
          </w:tcPr>
          <w:p w14:paraId="24E9BC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http://w ww.sczwfw.gov.cn/</w:t>
            </w:r>
          </w:p>
        </w:tc>
        <w:tc>
          <w:tcPr>
            <w:tcW w:w="1387" w:type="dxa"/>
            <w:noWrap w:val="0"/>
            <w:vAlign w:val="center"/>
          </w:tcPr>
          <w:p w14:paraId="152C0B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r>
      <w:tr w14:paraId="74DE2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221" w:hRule="atLeast"/>
          <w:jc w:val="center"/>
        </w:trPr>
        <w:tc>
          <w:tcPr>
            <w:tcW w:w="491" w:type="dxa"/>
            <w:noWrap w:val="0"/>
            <w:vAlign w:val="center"/>
          </w:tcPr>
          <w:p w14:paraId="0CC4D7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07</w:t>
            </w:r>
          </w:p>
        </w:tc>
        <w:tc>
          <w:tcPr>
            <w:tcW w:w="447" w:type="dxa"/>
            <w:noWrap w:val="0"/>
            <w:vAlign w:val="center"/>
          </w:tcPr>
          <w:p w14:paraId="698D65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53B61B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76" w:type="dxa"/>
            <w:noWrap w:val="0"/>
            <w:vAlign w:val="center"/>
          </w:tcPr>
          <w:p w14:paraId="265DBD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安全生产标准化申报</w:t>
            </w:r>
          </w:p>
        </w:tc>
        <w:tc>
          <w:tcPr>
            <w:tcW w:w="841" w:type="dxa"/>
            <w:noWrap w:val="0"/>
            <w:vAlign w:val="center"/>
          </w:tcPr>
          <w:p w14:paraId="0755EB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78224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提供安全生产标准化达标认定服务</w:t>
            </w:r>
          </w:p>
        </w:tc>
        <w:tc>
          <w:tcPr>
            <w:tcW w:w="1693" w:type="dxa"/>
            <w:noWrap w:val="0"/>
            <w:vAlign w:val="center"/>
          </w:tcPr>
          <w:p w14:paraId="3FA4FC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通过四川省危险化学品安全生产标准化信息工作平台申请</w:t>
            </w:r>
          </w:p>
        </w:tc>
        <w:tc>
          <w:tcPr>
            <w:tcW w:w="1011" w:type="dxa"/>
            <w:noWrap w:val="0"/>
            <w:vAlign w:val="center"/>
          </w:tcPr>
          <w:p w14:paraId="4103A4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40C2AC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5B6090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16169D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28DC3C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C8023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四川省危险化学品安全生产标准化信息工作平台</w:t>
            </w:r>
          </w:p>
        </w:tc>
        <w:tc>
          <w:tcPr>
            <w:tcW w:w="1060" w:type="dxa"/>
            <w:noWrap w:val="0"/>
            <w:vAlign w:val="center"/>
          </w:tcPr>
          <w:p w14:paraId="378628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https://wh-stand-ent.scdem.cn</w:t>
            </w:r>
          </w:p>
        </w:tc>
        <w:tc>
          <w:tcPr>
            <w:tcW w:w="1387" w:type="dxa"/>
            <w:noWrap w:val="0"/>
            <w:vAlign w:val="center"/>
          </w:tcPr>
          <w:p w14:paraId="5E10FB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5"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r>
      <w:tr w14:paraId="217B3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93" w:hRule="atLeast"/>
          <w:jc w:val="center"/>
        </w:trPr>
        <w:tc>
          <w:tcPr>
            <w:tcW w:w="491" w:type="dxa"/>
            <w:noWrap w:val="0"/>
            <w:vAlign w:val="center"/>
          </w:tcPr>
          <w:p w14:paraId="2B6FC0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08</w:t>
            </w:r>
          </w:p>
        </w:tc>
        <w:tc>
          <w:tcPr>
            <w:tcW w:w="447" w:type="dxa"/>
            <w:noWrap w:val="0"/>
            <w:vAlign w:val="center"/>
          </w:tcPr>
          <w:p w14:paraId="104A89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7403E7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0D18C6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安全生产许可政策咨询</w:t>
            </w:r>
          </w:p>
        </w:tc>
        <w:tc>
          <w:tcPr>
            <w:tcW w:w="841" w:type="dxa"/>
            <w:noWrap w:val="0"/>
            <w:vAlign w:val="center"/>
          </w:tcPr>
          <w:p w14:paraId="6ADF29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50E109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提供安全生产行政许可相关政策咨询服务</w:t>
            </w:r>
          </w:p>
        </w:tc>
        <w:tc>
          <w:tcPr>
            <w:tcW w:w="1693" w:type="dxa"/>
            <w:noWrap w:val="0"/>
            <w:vAlign w:val="center"/>
          </w:tcPr>
          <w:p w14:paraId="4C0FB9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通过企业综合服务中心（专区）、园区服务驿站电话或现场咨询</w:t>
            </w:r>
          </w:p>
        </w:tc>
        <w:tc>
          <w:tcPr>
            <w:tcW w:w="1011" w:type="dxa"/>
            <w:noWrap w:val="0"/>
            <w:vAlign w:val="center"/>
          </w:tcPr>
          <w:p w14:paraId="158119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559FF1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52D233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C1ED8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1741D6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FF38A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060" w:type="dxa"/>
            <w:noWrap w:val="0"/>
            <w:vAlign w:val="center"/>
          </w:tcPr>
          <w:p w14:paraId="20F243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387" w:type="dxa"/>
            <w:noWrap w:val="0"/>
            <w:vAlign w:val="center"/>
          </w:tcPr>
          <w:p w14:paraId="0E7725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5"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市民中心3号花瓣3309室市应急管理局窗口，</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0825-2316160</w:t>
            </w:r>
          </w:p>
        </w:tc>
      </w:tr>
      <w:tr w14:paraId="60586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12" w:hRule="atLeast"/>
          <w:jc w:val="center"/>
        </w:trPr>
        <w:tc>
          <w:tcPr>
            <w:tcW w:w="491" w:type="dxa"/>
            <w:noWrap w:val="0"/>
            <w:vAlign w:val="center"/>
          </w:tcPr>
          <w:p w14:paraId="44DC39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109</w:t>
            </w:r>
          </w:p>
        </w:tc>
        <w:tc>
          <w:tcPr>
            <w:tcW w:w="447" w:type="dxa"/>
            <w:noWrap w:val="0"/>
            <w:vAlign w:val="center"/>
          </w:tcPr>
          <w:p w14:paraId="1ABBFD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540474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47A167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监测预警信息推送</w:t>
            </w:r>
          </w:p>
        </w:tc>
        <w:tc>
          <w:tcPr>
            <w:tcW w:w="841" w:type="dxa"/>
            <w:noWrap w:val="0"/>
            <w:vAlign w:val="center"/>
          </w:tcPr>
          <w:p w14:paraId="679D2E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2C365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提供危险化学品监测预警平台安全风险预警提醒服务</w:t>
            </w:r>
          </w:p>
        </w:tc>
        <w:tc>
          <w:tcPr>
            <w:tcW w:w="1693" w:type="dxa"/>
            <w:noWrap w:val="0"/>
            <w:vAlign w:val="center"/>
          </w:tcPr>
          <w:p w14:paraId="475C89A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通过危险化学品监测预警系统向企业账号推送</w:t>
            </w:r>
          </w:p>
        </w:tc>
        <w:tc>
          <w:tcPr>
            <w:tcW w:w="1011" w:type="dxa"/>
            <w:noWrap w:val="0"/>
            <w:vAlign w:val="center"/>
          </w:tcPr>
          <w:p w14:paraId="137B90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5A13B5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4E0ADF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92D5A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5AEEA0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长期推送</w:t>
            </w:r>
          </w:p>
        </w:tc>
        <w:tc>
          <w:tcPr>
            <w:tcW w:w="691" w:type="dxa"/>
            <w:noWrap w:val="0"/>
            <w:vAlign w:val="center"/>
          </w:tcPr>
          <w:p w14:paraId="388A3B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060" w:type="dxa"/>
            <w:noWrap w:val="0"/>
            <w:vAlign w:val="center"/>
          </w:tcPr>
          <w:p w14:paraId="3F3948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1A8B26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r>
      <w:tr w14:paraId="75F21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758" w:hRule="atLeast"/>
          <w:jc w:val="center"/>
        </w:trPr>
        <w:tc>
          <w:tcPr>
            <w:tcW w:w="491" w:type="dxa"/>
            <w:noWrap w:val="0"/>
            <w:vAlign w:val="center"/>
          </w:tcPr>
          <w:p w14:paraId="0B4798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110</w:t>
            </w:r>
          </w:p>
        </w:tc>
        <w:tc>
          <w:tcPr>
            <w:tcW w:w="447" w:type="dxa"/>
            <w:noWrap w:val="0"/>
            <w:vAlign w:val="center"/>
          </w:tcPr>
          <w:p w14:paraId="01EA43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7A3B5F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63055C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证照查询</w:t>
            </w:r>
          </w:p>
        </w:tc>
        <w:tc>
          <w:tcPr>
            <w:tcW w:w="841" w:type="dxa"/>
            <w:noWrap w:val="0"/>
            <w:vAlign w:val="center"/>
          </w:tcPr>
          <w:p w14:paraId="218E24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488B2B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特种作业操作资格证、主要负责人和安全管理人员安全资格证查询服务</w:t>
            </w:r>
          </w:p>
        </w:tc>
        <w:tc>
          <w:tcPr>
            <w:tcW w:w="1693" w:type="dxa"/>
            <w:noWrap w:val="0"/>
            <w:vAlign w:val="center"/>
          </w:tcPr>
          <w:p w14:paraId="64CE79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登录应急管理部网站进行查询</w:t>
            </w:r>
          </w:p>
        </w:tc>
        <w:tc>
          <w:tcPr>
            <w:tcW w:w="1011" w:type="dxa"/>
            <w:noWrap w:val="0"/>
            <w:vAlign w:val="center"/>
          </w:tcPr>
          <w:p w14:paraId="2163C7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198A25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1B9659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03245E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11682B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B27AB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特种作业操作证及安全生产知识和管理能力考核合格信息查询平台</w:t>
            </w:r>
          </w:p>
        </w:tc>
        <w:tc>
          <w:tcPr>
            <w:tcW w:w="1060" w:type="dxa"/>
            <w:noWrap w:val="0"/>
            <w:vAlign w:val="center"/>
          </w:tcPr>
          <w:p w14:paraId="05DE14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https://cx.mem.gov.cn/</w:t>
            </w:r>
          </w:p>
        </w:tc>
        <w:tc>
          <w:tcPr>
            <w:tcW w:w="1387" w:type="dxa"/>
            <w:noWrap w:val="0"/>
            <w:vAlign w:val="center"/>
          </w:tcPr>
          <w:p w14:paraId="376027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rPr>
              <w:t>/</w:t>
            </w:r>
          </w:p>
        </w:tc>
      </w:tr>
      <w:tr w14:paraId="621F4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1" w:hRule="atLeast"/>
          <w:jc w:val="center"/>
        </w:trPr>
        <w:tc>
          <w:tcPr>
            <w:tcW w:w="491" w:type="dxa"/>
            <w:noWrap w:val="0"/>
            <w:vAlign w:val="center"/>
          </w:tcPr>
          <w:p w14:paraId="495F091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11</w:t>
            </w:r>
            <w:r>
              <w:rPr>
                <w:rFonts w:hint="eastAsia" w:ascii="Times New Roman" w:hAnsi="Times New Roman" w:cs="Times New Roman"/>
                <w:color w:val="000000"/>
                <w:spacing w:val="0"/>
                <w:w w:val="100"/>
                <w:position w:val="0"/>
                <w:sz w:val="15"/>
                <w:szCs w:val="15"/>
                <w:highlight w:val="none"/>
                <w:lang w:val="en-US" w:eastAsia="zh-CN" w:bidi="ar-SA"/>
              </w:rPr>
              <w:t>1</w:t>
            </w:r>
          </w:p>
        </w:tc>
        <w:tc>
          <w:tcPr>
            <w:tcW w:w="447" w:type="dxa"/>
            <w:noWrap w:val="0"/>
            <w:vAlign w:val="center"/>
          </w:tcPr>
          <w:p w14:paraId="3630F1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7A0431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11541B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信息查询</w:t>
            </w:r>
          </w:p>
        </w:tc>
        <w:tc>
          <w:tcPr>
            <w:tcW w:w="841" w:type="dxa"/>
            <w:noWrap w:val="0"/>
            <w:vAlign w:val="center"/>
          </w:tcPr>
          <w:p w14:paraId="758954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DD1E6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中级注册安全工程师注册信息查询服务</w:t>
            </w:r>
          </w:p>
        </w:tc>
        <w:tc>
          <w:tcPr>
            <w:tcW w:w="1693" w:type="dxa"/>
            <w:noWrap w:val="0"/>
            <w:vAlign w:val="center"/>
          </w:tcPr>
          <w:p w14:paraId="1219CF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登录应急管理部网站进行查询</w:t>
            </w:r>
          </w:p>
        </w:tc>
        <w:tc>
          <w:tcPr>
            <w:tcW w:w="1011" w:type="dxa"/>
            <w:noWrap w:val="0"/>
            <w:vAlign w:val="center"/>
          </w:tcPr>
          <w:p w14:paraId="0D8981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1BF95F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55C51D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F5C92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305D9F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C82CBD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中级注册安全工程师注册信息查询</w:t>
            </w:r>
          </w:p>
        </w:tc>
        <w:tc>
          <w:tcPr>
            <w:tcW w:w="1060" w:type="dxa"/>
            <w:noWrap w:val="0"/>
            <w:vAlign w:val="center"/>
          </w:tcPr>
          <w:p w14:paraId="697AD2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https://zwfw.mem.gov.cn/zwthlw/pages/hlwmh/yyfw/zcaqgcscx/index.html</w:t>
            </w:r>
          </w:p>
        </w:tc>
        <w:tc>
          <w:tcPr>
            <w:tcW w:w="1387" w:type="dxa"/>
            <w:noWrap w:val="0"/>
            <w:vAlign w:val="center"/>
          </w:tcPr>
          <w:p w14:paraId="093103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r>
      <w:tr w14:paraId="770F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61" w:hRule="atLeast"/>
          <w:jc w:val="center"/>
        </w:trPr>
        <w:tc>
          <w:tcPr>
            <w:tcW w:w="491" w:type="dxa"/>
            <w:noWrap w:val="0"/>
            <w:vAlign w:val="center"/>
          </w:tcPr>
          <w:p w14:paraId="0D03E8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2</w:t>
            </w:r>
          </w:p>
        </w:tc>
        <w:tc>
          <w:tcPr>
            <w:tcW w:w="447" w:type="dxa"/>
            <w:noWrap w:val="0"/>
            <w:vAlign w:val="center"/>
          </w:tcPr>
          <w:p w14:paraId="45A042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2C2615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6ACC2A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中介机构资质查询</w:t>
            </w:r>
          </w:p>
        </w:tc>
        <w:tc>
          <w:tcPr>
            <w:tcW w:w="841" w:type="dxa"/>
            <w:noWrap w:val="0"/>
            <w:vAlign w:val="center"/>
          </w:tcPr>
          <w:p w14:paraId="628323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06EF54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提供安全评价、检测检验机构名单及相关信息查询服务</w:t>
            </w:r>
          </w:p>
        </w:tc>
        <w:tc>
          <w:tcPr>
            <w:tcW w:w="1693" w:type="dxa"/>
            <w:noWrap w:val="0"/>
            <w:vAlign w:val="center"/>
          </w:tcPr>
          <w:p w14:paraId="001347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访问应急管理厅官网进行查询</w:t>
            </w:r>
          </w:p>
        </w:tc>
        <w:tc>
          <w:tcPr>
            <w:tcW w:w="1011" w:type="dxa"/>
            <w:noWrap w:val="0"/>
            <w:vAlign w:val="center"/>
          </w:tcPr>
          <w:p w14:paraId="2968B6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1823DB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7521AA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1ABC2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14BF00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E3244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应急管理厅官网政府信息公开</w:t>
            </w:r>
          </w:p>
        </w:tc>
        <w:tc>
          <w:tcPr>
            <w:tcW w:w="1060" w:type="dxa"/>
            <w:noWrap w:val="0"/>
            <w:vAlign w:val="center"/>
          </w:tcPr>
          <w:p w14:paraId="10B700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https://yjt.sc.gov.cn/scyjt/aqpjjcxx/GovInfoPublic.shtml</w:t>
            </w:r>
          </w:p>
        </w:tc>
        <w:tc>
          <w:tcPr>
            <w:tcW w:w="1387" w:type="dxa"/>
            <w:noWrap w:val="0"/>
            <w:vAlign w:val="center"/>
          </w:tcPr>
          <w:p w14:paraId="035A57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r>
      <w:tr w14:paraId="4017F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932" w:hRule="atLeast"/>
          <w:jc w:val="center"/>
        </w:trPr>
        <w:tc>
          <w:tcPr>
            <w:tcW w:w="491" w:type="dxa"/>
            <w:noWrap w:val="0"/>
            <w:vAlign w:val="center"/>
          </w:tcPr>
          <w:p w14:paraId="230508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11</w:t>
            </w:r>
            <w:r>
              <w:rPr>
                <w:rFonts w:hint="eastAsia" w:ascii="Times New Roman" w:hAnsi="Times New Roman" w:cs="Times New Roman"/>
                <w:color w:val="000000"/>
                <w:spacing w:val="0"/>
                <w:w w:val="100"/>
                <w:position w:val="0"/>
                <w:sz w:val="15"/>
                <w:szCs w:val="15"/>
                <w:highlight w:val="none"/>
                <w:lang w:val="en-US" w:eastAsia="zh-CN" w:bidi="ar-SA"/>
              </w:rPr>
              <w:t>3</w:t>
            </w:r>
          </w:p>
        </w:tc>
        <w:tc>
          <w:tcPr>
            <w:tcW w:w="447" w:type="dxa"/>
            <w:noWrap w:val="0"/>
            <w:vAlign w:val="center"/>
          </w:tcPr>
          <w:p w14:paraId="2BC54D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625485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25521E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安全培训机构信息</w:t>
            </w:r>
          </w:p>
        </w:tc>
        <w:tc>
          <w:tcPr>
            <w:tcW w:w="841" w:type="dxa"/>
            <w:noWrap w:val="0"/>
            <w:vAlign w:val="center"/>
          </w:tcPr>
          <w:p w14:paraId="123761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55CBDB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提供符合条件的安全培训机构名单查询服务</w:t>
            </w:r>
          </w:p>
        </w:tc>
        <w:tc>
          <w:tcPr>
            <w:tcW w:w="1693" w:type="dxa"/>
            <w:noWrap w:val="0"/>
            <w:vAlign w:val="center"/>
          </w:tcPr>
          <w:p w14:paraId="76FECCA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访问应急管理厅官网进行查询</w:t>
            </w:r>
          </w:p>
        </w:tc>
        <w:tc>
          <w:tcPr>
            <w:tcW w:w="1011" w:type="dxa"/>
            <w:noWrap w:val="0"/>
            <w:vAlign w:val="center"/>
          </w:tcPr>
          <w:p w14:paraId="2D9330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2AB951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1E2CF1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05EB2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6874B5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37173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应急管理局官网-安全培训机构名单或者应急管理厅官网-政务互动</w:t>
            </w:r>
          </w:p>
        </w:tc>
        <w:tc>
          <w:tcPr>
            <w:tcW w:w="1060" w:type="dxa"/>
            <w:noWrap w:val="0"/>
            <w:vAlign w:val="center"/>
          </w:tcPr>
          <w:p w14:paraId="17FDBE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https://yjglj.suining.gov.cn/xinwen/show/0eadda8451f3452992b1aaef660f86f6.html或者https://yjt.sc.gov.cn/scyjt/chaxunxitong/list.shtml</w:t>
            </w:r>
          </w:p>
        </w:tc>
        <w:tc>
          <w:tcPr>
            <w:tcW w:w="1387" w:type="dxa"/>
            <w:noWrap w:val="0"/>
            <w:vAlign w:val="center"/>
          </w:tcPr>
          <w:p w14:paraId="2F209F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环岛商务中心5529</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室</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0825-6800292</w:t>
            </w:r>
          </w:p>
        </w:tc>
      </w:tr>
      <w:tr w14:paraId="0421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68" w:hRule="atLeast"/>
          <w:jc w:val="center"/>
        </w:trPr>
        <w:tc>
          <w:tcPr>
            <w:tcW w:w="491" w:type="dxa"/>
            <w:noWrap w:val="0"/>
            <w:vAlign w:val="center"/>
          </w:tcPr>
          <w:p w14:paraId="0D68EF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4</w:t>
            </w:r>
          </w:p>
        </w:tc>
        <w:tc>
          <w:tcPr>
            <w:tcW w:w="447" w:type="dxa"/>
            <w:noWrap w:val="0"/>
            <w:vAlign w:val="center"/>
          </w:tcPr>
          <w:p w14:paraId="7A52CB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安全生产服务</w:t>
            </w:r>
          </w:p>
        </w:tc>
        <w:tc>
          <w:tcPr>
            <w:tcW w:w="457" w:type="dxa"/>
            <w:noWrap w:val="0"/>
            <w:vAlign w:val="center"/>
          </w:tcPr>
          <w:p w14:paraId="2F7CAC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查询类</w:t>
            </w:r>
          </w:p>
        </w:tc>
        <w:tc>
          <w:tcPr>
            <w:tcW w:w="1076" w:type="dxa"/>
            <w:noWrap w:val="0"/>
            <w:vAlign w:val="center"/>
          </w:tcPr>
          <w:p w14:paraId="1A7F20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特种作业实操考点信息</w:t>
            </w:r>
          </w:p>
        </w:tc>
        <w:tc>
          <w:tcPr>
            <w:tcW w:w="841" w:type="dxa"/>
            <w:noWrap w:val="0"/>
            <w:vAlign w:val="center"/>
          </w:tcPr>
          <w:p w14:paraId="09685B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179C82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提供符合条件的特种作业实操考点名单查询服务</w:t>
            </w:r>
          </w:p>
        </w:tc>
        <w:tc>
          <w:tcPr>
            <w:tcW w:w="1693" w:type="dxa"/>
            <w:noWrap w:val="0"/>
            <w:vAlign w:val="center"/>
          </w:tcPr>
          <w:p w14:paraId="6A9685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访问应急管理厅官网进行查询</w:t>
            </w:r>
          </w:p>
        </w:tc>
        <w:tc>
          <w:tcPr>
            <w:tcW w:w="1011" w:type="dxa"/>
            <w:noWrap w:val="0"/>
            <w:vAlign w:val="center"/>
          </w:tcPr>
          <w:p w14:paraId="60D142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7A2F23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6051A4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E0890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7510DD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712B96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应急管理厅官网-政务互动</w:t>
            </w:r>
          </w:p>
        </w:tc>
        <w:tc>
          <w:tcPr>
            <w:tcW w:w="1060" w:type="dxa"/>
            <w:noWrap w:val="0"/>
            <w:vAlign w:val="center"/>
          </w:tcPr>
          <w:p w14:paraId="6432B3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https://yjt.sc.gov.cn/scyjt/chaxunxitong/list.shtml</w:t>
            </w:r>
          </w:p>
        </w:tc>
        <w:tc>
          <w:tcPr>
            <w:tcW w:w="1387" w:type="dxa"/>
            <w:noWrap w:val="0"/>
            <w:vAlign w:val="center"/>
          </w:tcPr>
          <w:p w14:paraId="568844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环岛商务中心5529</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室</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0825-6800292</w:t>
            </w:r>
          </w:p>
        </w:tc>
      </w:tr>
      <w:tr w14:paraId="7EC5A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95" w:hRule="atLeast"/>
          <w:jc w:val="center"/>
        </w:trPr>
        <w:tc>
          <w:tcPr>
            <w:tcW w:w="491" w:type="dxa"/>
            <w:noWrap w:val="0"/>
            <w:vAlign w:val="center"/>
          </w:tcPr>
          <w:p w14:paraId="07231C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5</w:t>
            </w:r>
          </w:p>
        </w:tc>
        <w:tc>
          <w:tcPr>
            <w:tcW w:w="447" w:type="dxa"/>
            <w:noWrap w:val="0"/>
            <w:vAlign w:val="center"/>
          </w:tcPr>
          <w:p w14:paraId="730919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7657C1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76" w:type="dxa"/>
            <w:noWrap w:val="0"/>
            <w:vAlign w:val="center"/>
          </w:tcPr>
          <w:p w14:paraId="0114A0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救援队伍信息查询</w:t>
            </w:r>
          </w:p>
        </w:tc>
        <w:tc>
          <w:tcPr>
            <w:tcW w:w="841" w:type="dxa"/>
            <w:noWrap w:val="0"/>
            <w:vAlign w:val="center"/>
          </w:tcPr>
          <w:p w14:paraId="1D4841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8613D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提供辖区内危险化学品应急救援队伍相关信息查询服务</w:t>
            </w:r>
          </w:p>
        </w:tc>
        <w:tc>
          <w:tcPr>
            <w:tcW w:w="1693" w:type="dxa"/>
            <w:noWrap w:val="0"/>
            <w:vAlign w:val="center"/>
          </w:tcPr>
          <w:p w14:paraId="56A375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通过企业综合服务中心（专区）、园区服务驿站线下查询</w:t>
            </w:r>
          </w:p>
        </w:tc>
        <w:tc>
          <w:tcPr>
            <w:tcW w:w="1011" w:type="dxa"/>
            <w:noWrap w:val="0"/>
            <w:vAlign w:val="center"/>
          </w:tcPr>
          <w:p w14:paraId="74A672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0A183B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市应急管理部门</w:t>
            </w:r>
          </w:p>
        </w:tc>
        <w:tc>
          <w:tcPr>
            <w:tcW w:w="945" w:type="dxa"/>
            <w:noWrap w:val="0"/>
            <w:vAlign w:val="center"/>
          </w:tcPr>
          <w:p w14:paraId="423071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6FEB64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危险化学品生产经营单位</w:t>
            </w:r>
          </w:p>
        </w:tc>
        <w:tc>
          <w:tcPr>
            <w:tcW w:w="833" w:type="dxa"/>
            <w:noWrap w:val="0"/>
            <w:vAlign w:val="center"/>
          </w:tcPr>
          <w:p w14:paraId="65D5CF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BD5BD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060" w:type="dxa"/>
            <w:noWrap w:val="0"/>
            <w:vAlign w:val="center"/>
          </w:tcPr>
          <w:p w14:paraId="5DB086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387" w:type="dxa"/>
            <w:noWrap w:val="0"/>
            <w:vAlign w:val="center"/>
          </w:tcPr>
          <w:p w14:paraId="1C1B42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市民中心1号花瓣1120室,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0825-6800365</w:t>
            </w:r>
          </w:p>
        </w:tc>
      </w:tr>
      <w:tr w14:paraId="5A30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176" w:hRule="atLeast"/>
          <w:jc w:val="center"/>
        </w:trPr>
        <w:tc>
          <w:tcPr>
            <w:tcW w:w="491" w:type="dxa"/>
            <w:noWrap w:val="0"/>
            <w:vAlign w:val="center"/>
          </w:tcPr>
          <w:p w14:paraId="27B17B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6</w:t>
            </w:r>
          </w:p>
        </w:tc>
        <w:tc>
          <w:tcPr>
            <w:tcW w:w="447" w:type="dxa"/>
            <w:noWrap w:val="0"/>
            <w:vAlign w:val="center"/>
          </w:tcPr>
          <w:p w14:paraId="5B5921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7C3D25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34B43C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政策咨询</w:t>
            </w:r>
          </w:p>
        </w:tc>
        <w:tc>
          <w:tcPr>
            <w:tcW w:w="841" w:type="dxa"/>
            <w:noWrap w:val="0"/>
            <w:vAlign w:val="center"/>
          </w:tcPr>
          <w:p w14:paraId="007202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52C38B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提供突发环境事件应急预案备案管理咨询服务</w:t>
            </w:r>
          </w:p>
        </w:tc>
        <w:tc>
          <w:tcPr>
            <w:tcW w:w="1693" w:type="dxa"/>
            <w:noWrap w:val="0"/>
            <w:vAlign w:val="center"/>
          </w:tcPr>
          <w:p w14:paraId="66E494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、县（市、区）生态环境局电话或现场咨询</w:t>
            </w:r>
          </w:p>
        </w:tc>
        <w:tc>
          <w:tcPr>
            <w:tcW w:w="1011" w:type="dxa"/>
            <w:noWrap w:val="0"/>
            <w:vAlign w:val="center"/>
          </w:tcPr>
          <w:p w14:paraId="39EB55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3A0158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市生态环境部门</w:t>
            </w:r>
          </w:p>
        </w:tc>
        <w:tc>
          <w:tcPr>
            <w:tcW w:w="945" w:type="dxa"/>
            <w:noWrap w:val="0"/>
            <w:vAlign w:val="center"/>
          </w:tcPr>
          <w:p w14:paraId="6D8CBE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40C1F9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3" w:type="dxa"/>
            <w:noWrap w:val="0"/>
            <w:vAlign w:val="center"/>
          </w:tcPr>
          <w:p w14:paraId="0D37CF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7510F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四川政务服务网</w:t>
            </w:r>
          </w:p>
        </w:tc>
        <w:tc>
          <w:tcPr>
            <w:tcW w:w="1060" w:type="dxa"/>
            <w:noWrap w:val="0"/>
            <w:vAlign w:val="center"/>
          </w:tcPr>
          <w:p w14:paraId="31F0A6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http://www.sczwfw.gov.cn/</w:t>
            </w:r>
          </w:p>
        </w:tc>
        <w:tc>
          <w:tcPr>
            <w:tcW w:w="1387" w:type="dxa"/>
            <w:noWrap w:val="0"/>
            <w:vAlign w:val="center"/>
          </w:tcPr>
          <w:p w14:paraId="5533B4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市生态环境局安全应急中心（地址：船山区西山北路228号，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电话：0825-2323570）</w:t>
            </w:r>
          </w:p>
        </w:tc>
      </w:tr>
      <w:tr w14:paraId="08D3E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304" w:hRule="atLeast"/>
          <w:jc w:val="center"/>
        </w:trPr>
        <w:tc>
          <w:tcPr>
            <w:tcW w:w="491" w:type="dxa"/>
            <w:noWrap w:val="0"/>
            <w:vAlign w:val="center"/>
          </w:tcPr>
          <w:p w14:paraId="12A259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7</w:t>
            </w:r>
          </w:p>
        </w:tc>
        <w:tc>
          <w:tcPr>
            <w:tcW w:w="447" w:type="dxa"/>
            <w:noWrap w:val="0"/>
            <w:vAlign w:val="center"/>
          </w:tcPr>
          <w:p w14:paraId="33DB09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54FBA9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6007A6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危险货物运输涉企政策咨询</w:t>
            </w:r>
          </w:p>
        </w:tc>
        <w:tc>
          <w:tcPr>
            <w:tcW w:w="841" w:type="dxa"/>
            <w:noWrap w:val="0"/>
            <w:vAlign w:val="center"/>
          </w:tcPr>
          <w:p w14:paraId="5A0C2B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AF4B7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提供相关危险货物运输涉企政策咨询服务</w:t>
            </w:r>
          </w:p>
        </w:tc>
        <w:tc>
          <w:tcPr>
            <w:tcW w:w="1693" w:type="dxa"/>
            <w:noWrap w:val="0"/>
            <w:vAlign w:val="center"/>
          </w:tcPr>
          <w:p w14:paraId="555997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、县（市、区）企业综合服务中心（专区），交通运输部门，县（市、区）交通运输部门或行政审批局电话或现场咨询</w:t>
            </w:r>
          </w:p>
        </w:tc>
        <w:tc>
          <w:tcPr>
            <w:tcW w:w="1011" w:type="dxa"/>
            <w:noWrap w:val="0"/>
            <w:vAlign w:val="center"/>
          </w:tcPr>
          <w:p w14:paraId="157055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5CD8C8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市交通运输部门</w:t>
            </w:r>
          </w:p>
        </w:tc>
        <w:tc>
          <w:tcPr>
            <w:tcW w:w="945" w:type="dxa"/>
            <w:noWrap w:val="0"/>
            <w:vAlign w:val="center"/>
          </w:tcPr>
          <w:p w14:paraId="71DB34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13DC71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化工园区内有危险货物运输需求的化学品生产经营单位</w:t>
            </w:r>
          </w:p>
        </w:tc>
        <w:tc>
          <w:tcPr>
            <w:tcW w:w="833" w:type="dxa"/>
            <w:noWrap w:val="0"/>
            <w:vAlign w:val="center"/>
          </w:tcPr>
          <w:p w14:paraId="10472B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E7ADB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060" w:type="dxa"/>
            <w:noWrap w:val="0"/>
            <w:vAlign w:val="center"/>
          </w:tcPr>
          <w:p w14:paraId="591323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387" w:type="dxa"/>
            <w:noWrap w:val="0"/>
            <w:vAlign w:val="center"/>
          </w:tcPr>
          <w:p w14:paraId="2AA46326">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市民中心3号花瓣1楼交通运输窗口;</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br w:type="textWrapping"/>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咨询电话：0825-2235082</w:t>
            </w:r>
          </w:p>
        </w:tc>
      </w:tr>
      <w:tr w14:paraId="063E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543" w:hRule="atLeast"/>
          <w:jc w:val="center"/>
        </w:trPr>
        <w:tc>
          <w:tcPr>
            <w:tcW w:w="491" w:type="dxa"/>
            <w:noWrap w:val="0"/>
            <w:vAlign w:val="center"/>
          </w:tcPr>
          <w:p w14:paraId="542B38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8</w:t>
            </w:r>
          </w:p>
        </w:tc>
        <w:tc>
          <w:tcPr>
            <w:tcW w:w="447" w:type="dxa"/>
            <w:noWrap w:val="0"/>
            <w:vAlign w:val="center"/>
          </w:tcPr>
          <w:p w14:paraId="154C7D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7A4918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055C8C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政策咨询</w:t>
            </w:r>
          </w:p>
        </w:tc>
        <w:tc>
          <w:tcPr>
            <w:tcW w:w="841" w:type="dxa"/>
            <w:noWrap w:val="0"/>
            <w:vAlign w:val="center"/>
          </w:tcPr>
          <w:p w14:paraId="6938517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C51D2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提供申请办理监控化学品生产设施建设、生产设施竣工验收、生产特别许可，以及第二类监控化学品使用、经营许可资料准备、办理程序等咨询服务</w:t>
            </w:r>
          </w:p>
        </w:tc>
        <w:tc>
          <w:tcPr>
            <w:tcW w:w="1693" w:type="dxa"/>
            <w:noWrap w:val="0"/>
            <w:vAlign w:val="center"/>
          </w:tcPr>
          <w:p w14:paraId="414DA5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通过企业综合服务中心（专区）电话或现场咨询</w:t>
            </w:r>
          </w:p>
        </w:tc>
        <w:tc>
          <w:tcPr>
            <w:tcW w:w="1011" w:type="dxa"/>
            <w:noWrap w:val="0"/>
            <w:vAlign w:val="center"/>
          </w:tcPr>
          <w:p w14:paraId="33C97F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p>
        </w:tc>
        <w:tc>
          <w:tcPr>
            <w:tcW w:w="1068" w:type="dxa"/>
            <w:noWrap w:val="0"/>
            <w:vAlign w:val="center"/>
          </w:tcPr>
          <w:p w14:paraId="21A242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市经济和信息化部门</w:t>
            </w:r>
          </w:p>
        </w:tc>
        <w:tc>
          <w:tcPr>
            <w:tcW w:w="945" w:type="dxa"/>
            <w:noWrap w:val="0"/>
            <w:vAlign w:val="center"/>
          </w:tcPr>
          <w:p w14:paraId="4F6686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FBE37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监控化学品生产设施建设、监控化学品使用和生产经营单位</w:t>
            </w:r>
          </w:p>
        </w:tc>
        <w:tc>
          <w:tcPr>
            <w:tcW w:w="833" w:type="dxa"/>
            <w:noWrap w:val="0"/>
            <w:vAlign w:val="center"/>
          </w:tcPr>
          <w:p w14:paraId="5F2E30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60120E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四川政务服务网（下载审批表）</w:t>
            </w:r>
          </w:p>
        </w:tc>
        <w:tc>
          <w:tcPr>
            <w:tcW w:w="1060" w:type="dxa"/>
            <w:noWrap w:val="0"/>
            <w:vAlign w:val="center"/>
          </w:tcPr>
          <w:p w14:paraId="0E0361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http://www.sczwfw.gov.cn/?areaCode=510000000000</w:t>
            </w:r>
          </w:p>
        </w:tc>
        <w:tc>
          <w:tcPr>
            <w:tcW w:w="1387" w:type="dxa"/>
            <w:noWrap w:val="0"/>
            <w:vAlign w:val="center"/>
          </w:tcPr>
          <w:p w14:paraId="64F03178">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环岛商务中心6519（市经信局轻纺化工科）</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电话：0825-2226460</w:t>
            </w:r>
          </w:p>
        </w:tc>
      </w:tr>
      <w:tr w14:paraId="63424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686" w:hRule="atLeast"/>
          <w:jc w:val="center"/>
        </w:trPr>
        <w:tc>
          <w:tcPr>
            <w:tcW w:w="491" w:type="dxa"/>
            <w:noWrap w:val="0"/>
            <w:vAlign w:val="center"/>
          </w:tcPr>
          <w:p w14:paraId="049F67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119</w:t>
            </w:r>
          </w:p>
        </w:tc>
        <w:tc>
          <w:tcPr>
            <w:tcW w:w="447" w:type="dxa"/>
            <w:noWrap w:val="0"/>
            <w:vAlign w:val="center"/>
          </w:tcPr>
          <w:p w14:paraId="48662F4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280CFD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7C7EB3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演练指导</w:t>
            </w:r>
          </w:p>
        </w:tc>
        <w:tc>
          <w:tcPr>
            <w:tcW w:w="841" w:type="dxa"/>
            <w:noWrap w:val="0"/>
            <w:vAlign w:val="center"/>
          </w:tcPr>
          <w:p w14:paraId="70FF00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5EC4741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提供消防安全演练指导服务</w:t>
            </w:r>
          </w:p>
        </w:tc>
        <w:tc>
          <w:tcPr>
            <w:tcW w:w="1693" w:type="dxa"/>
            <w:noWrap w:val="0"/>
            <w:vAlign w:val="center"/>
          </w:tcPr>
          <w:p w14:paraId="040A89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6"/>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通过预约电话或现场咨询</w:t>
            </w:r>
          </w:p>
        </w:tc>
        <w:tc>
          <w:tcPr>
            <w:tcW w:w="1011" w:type="dxa"/>
            <w:noWrap w:val="0"/>
            <w:vAlign w:val="center"/>
          </w:tcPr>
          <w:p w14:paraId="75AF23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223C8F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市消防救援支队</w:t>
            </w:r>
          </w:p>
        </w:tc>
        <w:tc>
          <w:tcPr>
            <w:tcW w:w="945" w:type="dxa"/>
            <w:noWrap w:val="0"/>
            <w:vAlign w:val="center"/>
          </w:tcPr>
          <w:p w14:paraId="0B23A2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513A82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3" w:type="dxa"/>
            <w:noWrap w:val="0"/>
            <w:vAlign w:val="center"/>
          </w:tcPr>
          <w:p w14:paraId="5CA074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0772667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通过拨打电话0825-2680010预约或遂宁消防微信公众号预约</w:t>
            </w:r>
          </w:p>
        </w:tc>
        <w:tc>
          <w:tcPr>
            <w:tcW w:w="1060" w:type="dxa"/>
            <w:noWrap w:val="0"/>
            <w:vAlign w:val="center"/>
          </w:tcPr>
          <w:p w14:paraId="161050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387" w:type="dxa"/>
            <w:noWrap w:val="0"/>
            <w:vAlign w:val="center"/>
          </w:tcPr>
          <w:p w14:paraId="44BE3B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市消防救援支队（遂宁市河东新区德水南路119号）咨询电话：0825-2680031</w:t>
            </w:r>
          </w:p>
        </w:tc>
      </w:tr>
      <w:tr w14:paraId="25688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11" w:hRule="atLeast"/>
          <w:jc w:val="center"/>
        </w:trPr>
        <w:tc>
          <w:tcPr>
            <w:tcW w:w="491" w:type="dxa"/>
            <w:noWrap w:val="0"/>
            <w:vAlign w:val="center"/>
          </w:tcPr>
          <w:p w14:paraId="4B0865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12</w:t>
            </w:r>
            <w:r>
              <w:rPr>
                <w:rFonts w:hint="eastAsia" w:ascii="Times New Roman" w:hAnsi="Times New Roman" w:cs="Times New Roman"/>
                <w:color w:val="000000"/>
                <w:spacing w:val="0"/>
                <w:w w:val="100"/>
                <w:position w:val="0"/>
                <w:sz w:val="15"/>
                <w:szCs w:val="15"/>
                <w:highlight w:val="none"/>
                <w:lang w:val="en-US" w:eastAsia="zh-CN" w:bidi="ar-SA"/>
              </w:rPr>
              <w:t>0</w:t>
            </w:r>
          </w:p>
        </w:tc>
        <w:tc>
          <w:tcPr>
            <w:tcW w:w="447" w:type="dxa"/>
            <w:noWrap w:val="0"/>
            <w:vAlign w:val="center"/>
          </w:tcPr>
          <w:p w14:paraId="329287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218766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6F3A5B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消防技术服务机构查询</w:t>
            </w:r>
          </w:p>
        </w:tc>
        <w:tc>
          <w:tcPr>
            <w:tcW w:w="841" w:type="dxa"/>
            <w:noWrap w:val="0"/>
            <w:vAlign w:val="center"/>
          </w:tcPr>
          <w:p w14:paraId="0B9948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45E178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提供消防技术服务机构名单及相关信息查询服务</w:t>
            </w:r>
          </w:p>
        </w:tc>
        <w:tc>
          <w:tcPr>
            <w:tcW w:w="1693" w:type="dxa"/>
            <w:noWrap w:val="0"/>
            <w:vAlign w:val="center"/>
          </w:tcPr>
          <w:p w14:paraId="6E2EBF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访问国家社会消防技术服务信息系统查询</w:t>
            </w:r>
          </w:p>
        </w:tc>
        <w:tc>
          <w:tcPr>
            <w:tcW w:w="1011" w:type="dxa"/>
            <w:noWrap w:val="0"/>
            <w:vAlign w:val="center"/>
          </w:tcPr>
          <w:p w14:paraId="2CE997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70D4EF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市消防救援支队</w:t>
            </w:r>
          </w:p>
        </w:tc>
        <w:tc>
          <w:tcPr>
            <w:tcW w:w="945" w:type="dxa"/>
            <w:noWrap w:val="0"/>
            <w:vAlign w:val="center"/>
          </w:tcPr>
          <w:p w14:paraId="7FF5C1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0F64A1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3" w:type="dxa"/>
            <w:noWrap w:val="0"/>
            <w:vAlign w:val="center"/>
          </w:tcPr>
          <w:p w14:paraId="74824E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345F63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社会消防技术服务信息系统</w:t>
            </w:r>
          </w:p>
        </w:tc>
        <w:tc>
          <w:tcPr>
            <w:tcW w:w="1060" w:type="dxa"/>
            <w:noWrap w:val="0"/>
            <w:vAlign w:val="center"/>
          </w:tcPr>
          <w:p w14:paraId="1F05DB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https://shhxf.119.gov.cn/templet/index_7.jsp</w:t>
            </w:r>
          </w:p>
        </w:tc>
        <w:tc>
          <w:tcPr>
            <w:tcW w:w="1387" w:type="dxa"/>
            <w:noWrap w:val="0"/>
            <w:vAlign w:val="center"/>
          </w:tcPr>
          <w:p w14:paraId="5D7287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市消防救援支队（遂宁市河东新区德水南路119号）咨询电话：0825-2680031</w:t>
            </w:r>
          </w:p>
        </w:tc>
      </w:tr>
      <w:tr w14:paraId="55C79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11" w:hRule="atLeast"/>
          <w:jc w:val="center"/>
        </w:trPr>
        <w:tc>
          <w:tcPr>
            <w:tcW w:w="491" w:type="dxa"/>
            <w:noWrap w:val="0"/>
            <w:vAlign w:val="center"/>
          </w:tcPr>
          <w:p w14:paraId="37C763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12</w:t>
            </w:r>
            <w:r>
              <w:rPr>
                <w:rFonts w:hint="eastAsia" w:ascii="Times New Roman" w:hAnsi="Times New Roman" w:cs="Times New Roman"/>
                <w:color w:val="000000"/>
                <w:spacing w:val="0"/>
                <w:w w:val="100"/>
                <w:position w:val="0"/>
                <w:sz w:val="15"/>
                <w:szCs w:val="15"/>
                <w:highlight w:val="none"/>
                <w:lang w:val="en-US" w:eastAsia="zh-CN" w:bidi="ar-SA"/>
              </w:rPr>
              <w:t>1</w:t>
            </w:r>
          </w:p>
        </w:tc>
        <w:tc>
          <w:tcPr>
            <w:tcW w:w="447" w:type="dxa"/>
            <w:noWrap w:val="0"/>
            <w:vAlign w:val="center"/>
          </w:tcPr>
          <w:p w14:paraId="0CA45F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7B126A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10DB19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注册消防工程师信息查询</w:t>
            </w:r>
          </w:p>
        </w:tc>
        <w:tc>
          <w:tcPr>
            <w:tcW w:w="841" w:type="dxa"/>
            <w:noWrap w:val="0"/>
            <w:vAlign w:val="center"/>
          </w:tcPr>
          <w:p w14:paraId="393620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60743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提供注册消防工程师注册信息查询服务</w:t>
            </w:r>
          </w:p>
        </w:tc>
        <w:tc>
          <w:tcPr>
            <w:tcW w:w="1693" w:type="dxa"/>
            <w:noWrap w:val="0"/>
            <w:vAlign w:val="center"/>
          </w:tcPr>
          <w:p w14:paraId="786DE2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访问国家社会消防技术服务信息系统查询或企业综合服务中心（专区）查询</w:t>
            </w:r>
          </w:p>
        </w:tc>
        <w:tc>
          <w:tcPr>
            <w:tcW w:w="1011" w:type="dxa"/>
            <w:noWrap w:val="0"/>
            <w:vAlign w:val="center"/>
          </w:tcPr>
          <w:p w14:paraId="31334B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51B057A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市消防救援支队</w:t>
            </w:r>
          </w:p>
        </w:tc>
        <w:tc>
          <w:tcPr>
            <w:tcW w:w="945" w:type="dxa"/>
            <w:noWrap w:val="0"/>
            <w:vAlign w:val="center"/>
          </w:tcPr>
          <w:p w14:paraId="6A3A7A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02738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3" w:type="dxa"/>
            <w:noWrap w:val="0"/>
            <w:vAlign w:val="center"/>
          </w:tcPr>
          <w:p w14:paraId="2C1221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E1F8C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社会消防技术服务信息系统</w:t>
            </w:r>
          </w:p>
        </w:tc>
        <w:tc>
          <w:tcPr>
            <w:tcW w:w="1060" w:type="dxa"/>
            <w:noWrap w:val="0"/>
            <w:vAlign w:val="center"/>
          </w:tcPr>
          <w:p w14:paraId="121321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https://shhxf.119.gov.cn/templet/index_7.jsp</w:t>
            </w:r>
          </w:p>
        </w:tc>
        <w:tc>
          <w:tcPr>
            <w:tcW w:w="1387" w:type="dxa"/>
            <w:noWrap w:val="0"/>
            <w:vAlign w:val="center"/>
          </w:tcPr>
          <w:p w14:paraId="05C2BA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市消防救援支队（遂宁市河东新区德水南路119号）咨询电话：0825-2680031</w:t>
            </w:r>
          </w:p>
        </w:tc>
      </w:tr>
      <w:tr w14:paraId="0225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23" w:hRule="atLeast"/>
          <w:jc w:val="center"/>
        </w:trPr>
        <w:tc>
          <w:tcPr>
            <w:tcW w:w="491" w:type="dxa"/>
            <w:noWrap w:val="0"/>
            <w:vAlign w:val="center"/>
          </w:tcPr>
          <w:p w14:paraId="2743B9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12</w:t>
            </w:r>
            <w:r>
              <w:rPr>
                <w:rFonts w:hint="eastAsia" w:ascii="Times New Roman" w:hAnsi="Times New Roman" w:cs="Times New Roman"/>
                <w:color w:val="000000"/>
                <w:spacing w:val="0"/>
                <w:w w:val="100"/>
                <w:position w:val="0"/>
                <w:sz w:val="15"/>
                <w:szCs w:val="15"/>
                <w:highlight w:val="none"/>
                <w:lang w:val="en-US" w:eastAsia="zh-CN" w:bidi="ar-SA"/>
              </w:rPr>
              <w:t>2</w:t>
            </w:r>
          </w:p>
        </w:tc>
        <w:tc>
          <w:tcPr>
            <w:tcW w:w="447" w:type="dxa"/>
            <w:noWrap w:val="0"/>
            <w:vAlign w:val="center"/>
          </w:tcPr>
          <w:p w14:paraId="6D3495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5D4AD2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01F956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消防设施操作员信息查询</w:t>
            </w:r>
          </w:p>
        </w:tc>
        <w:tc>
          <w:tcPr>
            <w:tcW w:w="841" w:type="dxa"/>
            <w:noWrap w:val="0"/>
            <w:vAlign w:val="center"/>
          </w:tcPr>
          <w:p w14:paraId="0BC61F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A4F24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提供消防设施操作员考试信息查询服务</w:t>
            </w:r>
          </w:p>
        </w:tc>
        <w:tc>
          <w:tcPr>
            <w:tcW w:w="1693" w:type="dxa"/>
            <w:noWrap w:val="0"/>
            <w:vAlign w:val="center"/>
          </w:tcPr>
          <w:p w14:paraId="185358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访问国家技能人才评价证书查询网进行查询或企业综合服务中心（专区）查询</w:t>
            </w:r>
          </w:p>
        </w:tc>
        <w:tc>
          <w:tcPr>
            <w:tcW w:w="1011" w:type="dxa"/>
            <w:noWrap w:val="0"/>
            <w:vAlign w:val="center"/>
          </w:tcPr>
          <w:p w14:paraId="7BE389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1B4E33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市消防救援支队</w:t>
            </w:r>
          </w:p>
        </w:tc>
        <w:tc>
          <w:tcPr>
            <w:tcW w:w="945" w:type="dxa"/>
            <w:noWrap w:val="0"/>
            <w:vAlign w:val="center"/>
          </w:tcPr>
          <w:p w14:paraId="6D0C7A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4CBD1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3" w:type="dxa"/>
            <w:noWrap w:val="0"/>
            <w:vAlign w:val="center"/>
          </w:tcPr>
          <w:p w14:paraId="7861BC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090F2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消防职业技能鉴定考试网</w:t>
            </w:r>
          </w:p>
        </w:tc>
        <w:tc>
          <w:tcPr>
            <w:tcW w:w="1060" w:type="dxa"/>
            <w:noWrap w:val="0"/>
            <w:vAlign w:val="center"/>
          </w:tcPr>
          <w:p w14:paraId="005C5105">
            <w:pPr>
              <w:keepNext w:val="0"/>
              <w:keepLines w:val="0"/>
              <w:widowControl w:val="0"/>
              <w:suppressLineNumbers w:val="0"/>
              <w:overflowPunct w:val="0"/>
              <w:adjustRightInd w:val="0"/>
              <w:snapToGrid w:val="0"/>
              <w:jc w:val="center"/>
              <w:rPr>
                <w:rFonts w:ascii="Times New Roman"/>
                <w:color w:val="000000"/>
                <w:sz w:val="15"/>
                <w:szCs w:val="15"/>
                <w:highlight w:val="none"/>
              </w:rPr>
            </w:pPr>
            <w:r>
              <w:rPr>
                <w:rFonts w:ascii="Times New Roman" w:hAnsi="Times New Roman" w:eastAsia="仿宋_GB2312" w:cs="Times New Roman"/>
                <w:color w:val="000000"/>
                <w:kern w:val="2"/>
                <w:sz w:val="15"/>
                <w:szCs w:val="15"/>
                <w:highlight w:val="none"/>
                <w:lang w:val="en-US" w:eastAsia="zh-CN" w:bidi="ar-SA"/>
              </w:rPr>
              <w:t>https://xfhyjd.119.gov.cn/#/index/</w:t>
            </w:r>
          </w:p>
          <w:p w14:paraId="6CBF9E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p>
        </w:tc>
        <w:tc>
          <w:tcPr>
            <w:tcW w:w="1387" w:type="dxa"/>
            <w:noWrap w:val="0"/>
            <w:vAlign w:val="center"/>
          </w:tcPr>
          <w:p w14:paraId="3D835C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市消防救援支队（遂宁市河东新区德水南路119号）咨询电话：0825-2680031</w:t>
            </w:r>
          </w:p>
        </w:tc>
      </w:tr>
      <w:tr w14:paraId="49348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36" w:hRule="atLeast"/>
          <w:jc w:val="center"/>
        </w:trPr>
        <w:tc>
          <w:tcPr>
            <w:tcW w:w="491" w:type="dxa"/>
            <w:noWrap w:val="0"/>
            <w:vAlign w:val="center"/>
          </w:tcPr>
          <w:p w14:paraId="22118F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12</w:t>
            </w:r>
            <w:r>
              <w:rPr>
                <w:rFonts w:hint="eastAsia" w:ascii="Times New Roman" w:hAnsi="Times New Roman" w:cs="Times New Roman"/>
                <w:color w:val="000000"/>
                <w:spacing w:val="0"/>
                <w:w w:val="100"/>
                <w:position w:val="0"/>
                <w:sz w:val="15"/>
                <w:szCs w:val="15"/>
                <w:highlight w:val="none"/>
                <w:lang w:val="en-US" w:eastAsia="zh-CN" w:bidi="ar-SA"/>
              </w:rPr>
              <w:t>3</w:t>
            </w:r>
          </w:p>
        </w:tc>
        <w:tc>
          <w:tcPr>
            <w:tcW w:w="447" w:type="dxa"/>
            <w:noWrap w:val="0"/>
            <w:vAlign w:val="center"/>
          </w:tcPr>
          <w:p w14:paraId="25C217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57CEA5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76" w:type="dxa"/>
            <w:noWrap w:val="0"/>
            <w:vAlign w:val="center"/>
          </w:tcPr>
          <w:p w14:paraId="0B42E6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消防设施操作员考点查询</w:t>
            </w:r>
          </w:p>
        </w:tc>
        <w:tc>
          <w:tcPr>
            <w:tcW w:w="841" w:type="dxa"/>
            <w:noWrap w:val="0"/>
            <w:vAlign w:val="center"/>
          </w:tcPr>
          <w:p w14:paraId="65D73F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7A57CE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8"/>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提供消防设施操作员考点信息查询服务</w:t>
            </w:r>
          </w:p>
        </w:tc>
        <w:tc>
          <w:tcPr>
            <w:tcW w:w="1693" w:type="dxa"/>
            <w:noWrap w:val="0"/>
            <w:vAlign w:val="center"/>
          </w:tcPr>
          <w:p w14:paraId="62BF15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访问全国消防职业技能鉴定考试网进行查询或企业综合服务中心（专区）查询</w:t>
            </w:r>
          </w:p>
        </w:tc>
        <w:tc>
          <w:tcPr>
            <w:tcW w:w="1011" w:type="dxa"/>
            <w:noWrap w:val="0"/>
            <w:vAlign w:val="center"/>
          </w:tcPr>
          <w:p w14:paraId="0E2FEB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0521B4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市消防救援支队</w:t>
            </w:r>
          </w:p>
        </w:tc>
        <w:tc>
          <w:tcPr>
            <w:tcW w:w="945" w:type="dxa"/>
            <w:noWrap w:val="0"/>
            <w:vAlign w:val="center"/>
          </w:tcPr>
          <w:p w14:paraId="472BA6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7FE993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3" w:type="dxa"/>
            <w:noWrap w:val="0"/>
            <w:vAlign w:val="center"/>
          </w:tcPr>
          <w:p w14:paraId="18F115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236269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消防职业技能鉴定考试网</w:t>
            </w:r>
          </w:p>
        </w:tc>
        <w:tc>
          <w:tcPr>
            <w:tcW w:w="1060" w:type="dxa"/>
            <w:noWrap w:val="0"/>
            <w:vAlign w:val="center"/>
          </w:tcPr>
          <w:p w14:paraId="1D183C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color w:val="000000"/>
                <w:sz w:val="15"/>
                <w:szCs w:val="15"/>
                <w:highlight w:val="none"/>
              </w:rPr>
              <w:t>https://xfhyjd.119.gov.cn/#/index/</w:t>
            </w:r>
          </w:p>
        </w:tc>
        <w:tc>
          <w:tcPr>
            <w:tcW w:w="1387" w:type="dxa"/>
            <w:noWrap w:val="0"/>
            <w:vAlign w:val="center"/>
          </w:tcPr>
          <w:p w14:paraId="019A91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市消防救援支队（遂宁市河东新区德水南路119号）咨询电话：0825-2680031</w:t>
            </w:r>
          </w:p>
        </w:tc>
      </w:tr>
      <w:tr w14:paraId="6FBB7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306" w:hRule="atLeast"/>
          <w:jc w:val="center"/>
        </w:trPr>
        <w:tc>
          <w:tcPr>
            <w:tcW w:w="491" w:type="dxa"/>
            <w:noWrap w:val="0"/>
            <w:vAlign w:val="center"/>
          </w:tcPr>
          <w:p w14:paraId="36583D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12</w:t>
            </w:r>
            <w:r>
              <w:rPr>
                <w:rFonts w:hint="eastAsia" w:ascii="Times New Roman" w:cs="Times New Roman"/>
                <w:color w:val="000000"/>
                <w:spacing w:val="0"/>
                <w:w w:val="100"/>
                <w:position w:val="0"/>
                <w:sz w:val="15"/>
                <w:szCs w:val="15"/>
                <w:highlight w:val="none"/>
                <w:lang w:val="en-US" w:eastAsia="zh-CN" w:bidi="ar-SA"/>
              </w:rPr>
              <w:t>4</w:t>
            </w:r>
          </w:p>
        </w:tc>
        <w:tc>
          <w:tcPr>
            <w:tcW w:w="447" w:type="dxa"/>
            <w:noWrap w:val="0"/>
            <w:vAlign w:val="center"/>
          </w:tcPr>
          <w:p w14:paraId="571AE5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457" w:type="dxa"/>
            <w:noWrap w:val="0"/>
            <w:vAlign w:val="center"/>
          </w:tcPr>
          <w:p w14:paraId="119378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76" w:type="dxa"/>
            <w:noWrap w:val="0"/>
            <w:vAlign w:val="center"/>
          </w:tcPr>
          <w:p w14:paraId="5EC035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消防技术服务</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指导</w:t>
            </w:r>
          </w:p>
        </w:tc>
        <w:tc>
          <w:tcPr>
            <w:tcW w:w="841" w:type="dxa"/>
            <w:noWrap w:val="0"/>
            <w:vAlign w:val="center"/>
          </w:tcPr>
          <w:p w14:paraId="169B32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24A973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指导服务项目隐患排查</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指导服务项目制定隐患整改方案</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指导服务项目开展专业消防安全培训和应急预案制定</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其他消防安全服务。为服务项目消防设计提供公益咨询、图纸指导等服务，指导优化消防设计方案。</w:t>
            </w:r>
          </w:p>
        </w:tc>
        <w:tc>
          <w:tcPr>
            <w:tcW w:w="1693" w:type="dxa"/>
            <w:noWrap w:val="0"/>
            <w:vAlign w:val="center"/>
          </w:tcPr>
          <w:p w14:paraId="5A0734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线上</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遂宁市政务服务中心四楼企业服务专区电话或现场咨询</w:t>
            </w:r>
          </w:p>
        </w:tc>
        <w:tc>
          <w:tcPr>
            <w:tcW w:w="1011" w:type="dxa"/>
            <w:noWrap w:val="0"/>
            <w:vAlign w:val="center"/>
          </w:tcPr>
          <w:p w14:paraId="041D45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68" w:type="dxa"/>
            <w:noWrap w:val="0"/>
            <w:vAlign w:val="center"/>
          </w:tcPr>
          <w:p w14:paraId="60EFCD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市消防救援支队</w:t>
            </w:r>
          </w:p>
        </w:tc>
        <w:tc>
          <w:tcPr>
            <w:tcW w:w="945" w:type="dxa"/>
            <w:noWrap w:val="0"/>
            <w:vAlign w:val="center"/>
          </w:tcPr>
          <w:p w14:paraId="48BBEA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eastAsia="en-US"/>
              </w:rPr>
              <w:t>。</w:t>
            </w: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31EB4B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3" w:type="dxa"/>
            <w:noWrap w:val="0"/>
            <w:vAlign w:val="center"/>
          </w:tcPr>
          <w:p w14:paraId="36AC5C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451B27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rPr>
            </w:pPr>
            <w:r>
              <w:rPr>
                <w:rFonts w:hint="default" w:ascii="Times New Roman" w:hAnsi="Times New Roman" w:eastAsia="仿宋_GB2312" w:cs="Times New Roman"/>
                <w:color w:val="000000"/>
                <w:spacing w:val="0"/>
                <w:w w:val="100"/>
                <w:position w:val="0"/>
                <w:sz w:val="15"/>
                <w:szCs w:val="15"/>
                <w:highlight w:val="none"/>
                <w:lang w:eastAsia="en-US"/>
              </w:rPr>
              <w:t>拨打0825-2680031进行电话预约；遂宁消防微信公众号预约；遂宁市政务服务一网通办平台</w:t>
            </w:r>
          </w:p>
        </w:tc>
        <w:tc>
          <w:tcPr>
            <w:tcW w:w="1060" w:type="dxa"/>
            <w:noWrap w:val="0"/>
            <w:vAlign w:val="center"/>
          </w:tcPr>
          <w:p w14:paraId="294091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rPr>
              <w:t>http://sns.sczwfw.gov.cn/?areaCode=510900000000</w:t>
            </w:r>
          </w:p>
        </w:tc>
        <w:tc>
          <w:tcPr>
            <w:tcW w:w="1387" w:type="dxa"/>
            <w:noWrap w:val="0"/>
            <w:vAlign w:val="center"/>
          </w:tcPr>
          <w:p w14:paraId="78B827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市政务中心3楼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企业综合服务中心（专区）</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0825-2322642；遂宁市消防救援支队307办公室；遂宁市中小企业服务中心（遂宁市经开区明星大道307号0825-8117777）</w:t>
            </w:r>
          </w:p>
        </w:tc>
      </w:tr>
      <w:tr w14:paraId="42BD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15" w:hRule="atLeast"/>
          <w:jc w:val="center"/>
        </w:trPr>
        <w:tc>
          <w:tcPr>
            <w:tcW w:w="15274" w:type="dxa"/>
            <w:gridSpan w:val="15"/>
            <w:noWrap w:val="0"/>
            <w:vAlign w:val="center"/>
          </w:tcPr>
          <w:p w14:paraId="3409F1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（十）兜底服务领域：</w:t>
            </w:r>
            <w:r>
              <w:rPr>
                <w:rFonts w:hint="default" w:ascii="Times New Roman" w:hAnsi="Times New Roman" w:eastAsia="仿宋_GB2312" w:cs="Times New Roman"/>
                <w:color w:val="000000"/>
                <w:spacing w:val="0"/>
                <w:w w:val="100"/>
                <w:position w:val="0"/>
                <w:sz w:val="15"/>
                <w:szCs w:val="15"/>
                <w:highlight w:val="none"/>
              </w:rPr>
              <w:t>针对非标准化事项、存在纠纷事项、历史遗留问题，或者办事者个人表述不清等情况，提供多部门协同会诊、兜底办理服务。〔牵头单位：</w:t>
            </w:r>
            <w:r>
              <w:rPr>
                <w:rFonts w:hint="default" w:ascii="Times New Roman" w:hAnsi="Times New Roman" w:eastAsia="仿宋_GB2312" w:cs="Times New Roman"/>
                <w:color w:val="000000"/>
                <w:spacing w:val="0"/>
                <w:w w:val="100"/>
                <w:position w:val="0"/>
                <w:sz w:val="15"/>
                <w:szCs w:val="15"/>
                <w:highlight w:val="none"/>
                <w:lang w:eastAsia="zh-CN"/>
              </w:rPr>
              <w:t>市政府服务热线中心</w:t>
            </w:r>
            <w:r>
              <w:rPr>
                <w:rFonts w:hint="default" w:ascii="Times New Roman" w:hAnsi="Times New Roman" w:eastAsia="仿宋_GB2312" w:cs="Times New Roman"/>
                <w:color w:val="000000"/>
                <w:spacing w:val="0"/>
                <w:w w:val="100"/>
                <w:position w:val="0"/>
                <w:sz w:val="15"/>
                <w:szCs w:val="15"/>
                <w:highlight w:val="none"/>
              </w:rPr>
              <w:t>；责任单位：</w:t>
            </w:r>
            <w:r>
              <w:rPr>
                <w:rFonts w:hint="default" w:ascii="Times New Roman" w:hAnsi="Times New Roman" w:eastAsia="仿宋_GB2312" w:cs="Times New Roman"/>
                <w:color w:val="000000"/>
                <w:spacing w:val="0"/>
                <w:w w:val="100"/>
                <w:position w:val="0"/>
                <w:sz w:val="15"/>
                <w:szCs w:val="15"/>
                <w:highlight w:val="none"/>
                <w:lang w:eastAsia="zh-CN"/>
              </w:rPr>
              <w:t>市</w:t>
            </w:r>
            <w:r>
              <w:rPr>
                <w:rFonts w:hint="default" w:ascii="Times New Roman" w:hAnsi="Times New Roman" w:eastAsia="仿宋_GB2312" w:cs="Times New Roman"/>
                <w:color w:val="000000"/>
                <w:spacing w:val="0"/>
                <w:w w:val="100"/>
                <w:position w:val="0"/>
                <w:sz w:val="15"/>
                <w:szCs w:val="15"/>
                <w:highlight w:val="none"/>
              </w:rPr>
              <w:t>直有关部门（单位）〕</w:t>
            </w:r>
          </w:p>
        </w:tc>
      </w:tr>
      <w:tr w14:paraId="77D34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848" w:hRule="atLeast"/>
          <w:jc w:val="center"/>
        </w:trPr>
        <w:tc>
          <w:tcPr>
            <w:tcW w:w="491" w:type="dxa"/>
            <w:noWrap w:val="0"/>
            <w:vAlign w:val="center"/>
          </w:tcPr>
          <w:p w14:paraId="5896BC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default" w:ascii="Times New Roman" w:hAnsi="Times New Roman" w:eastAsia="仿宋_GB2312" w:cs="Times New Roman"/>
                <w:color w:val="000000"/>
                <w:spacing w:val="0"/>
                <w:w w:val="100"/>
                <w:position w:val="0"/>
                <w:sz w:val="15"/>
                <w:szCs w:val="15"/>
                <w:highlight w:val="none"/>
                <w:lang w:val="en-US" w:eastAsia="zh-CN" w:bidi="ar-SA"/>
              </w:rPr>
              <w:t>2</w:t>
            </w:r>
            <w:r>
              <w:rPr>
                <w:rFonts w:hint="eastAsia" w:ascii="Times New Roman" w:cs="Times New Roman"/>
                <w:color w:val="000000"/>
                <w:spacing w:val="0"/>
                <w:w w:val="100"/>
                <w:position w:val="0"/>
                <w:sz w:val="15"/>
                <w:szCs w:val="15"/>
                <w:highlight w:val="none"/>
                <w:lang w:val="en-US" w:eastAsia="zh-CN" w:bidi="ar-SA"/>
              </w:rPr>
              <w:t>5</w:t>
            </w:r>
          </w:p>
        </w:tc>
        <w:tc>
          <w:tcPr>
            <w:tcW w:w="447" w:type="dxa"/>
            <w:noWrap w:val="0"/>
            <w:vAlign w:val="center"/>
          </w:tcPr>
          <w:p w14:paraId="21B01E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兜底服务</w:t>
            </w:r>
          </w:p>
        </w:tc>
        <w:tc>
          <w:tcPr>
            <w:tcW w:w="457" w:type="dxa"/>
            <w:noWrap w:val="0"/>
            <w:vAlign w:val="center"/>
          </w:tcPr>
          <w:p w14:paraId="226F91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诉求类</w:t>
            </w:r>
          </w:p>
        </w:tc>
        <w:tc>
          <w:tcPr>
            <w:tcW w:w="1076" w:type="dxa"/>
            <w:noWrap w:val="0"/>
            <w:vAlign w:val="center"/>
          </w:tcPr>
          <w:p w14:paraId="576F27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诉求解决</w:t>
            </w:r>
          </w:p>
        </w:tc>
        <w:tc>
          <w:tcPr>
            <w:tcW w:w="841" w:type="dxa"/>
            <w:noWrap w:val="0"/>
            <w:vAlign w:val="center"/>
          </w:tcPr>
          <w:p w14:paraId="3F38B5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43" w:type="dxa"/>
            <w:noWrap w:val="0"/>
            <w:vAlign w:val="center"/>
          </w:tcPr>
          <w:p w14:paraId="35E258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12345政务服务便民热线、“办不成事”反映窗口，处理解决除正常政务服务审批业务以外的，存在纠纷事项的，非企业、群众自身原因“办不成事”的问题包括但不限于企业、群众咨询多次前后解释不一致的、提交申请材料后未能按时办结的；工作人员推诿扯皮的、可容缺受理未进行容缺受理的，企业、群众办事不满意投诉的；办事者个人表述不清等问题。在诉求解决过程中收集企业群众办事难点堵点，供有关责任单位对共性问题集中研究、创新机制、全力解决</w:t>
            </w:r>
          </w:p>
        </w:tc>
        <w:tc>
          <w:tcPr>
            <w:tcW w:w="1693" w:type="dxa"/>
            <w:noWrap w:val="0"/>
            <w:vAlign w:val="center"/>
          </w:tcPr>
          <w:p w14:paraId="5D7934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1.企业通过拨打12345政务服务便民热线或现场至“办不成事”反映窗口咨询的，受理人员登记建立台账；2.分类提炼诉求，进行转办分派；3.协调相关责任单位进行诉求会商，在限定期限内给予回复</w:t>
            </w:r>
          </w:p>
        </w:tc>
        <w:tc>
          <w:tcPr>
            <w:tcW w:w="1011" w:type="dxa"/>
            <w:noWrap w:val="0"/>
            <w:vAlign w:val="center"/>
          </w:tcPr>
          <w:p w14:paraId="2693D8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68" w:type="dxa"/>
            <w:noWrap w:val="0"/>
            <w:vAlign w:val="center"/>
          </w:tcPr>
          <w:p w14:paraId="65FD298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市相关部门（单位）</w:t>
            </w:r>
          </w:p>
        </w:tc>
        <w:tc>
          <w:tcPr>
            <w:tcW w:w="945" w:type="dxa"/>
            <w:noWrap w:val="0"/>
            <w:vAlign w:val="center"/>
          </w:tcPr>
          <w:p w14:paraId="2C8A1F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1" w:type="dxa"/>
            <w:noWrap w:val="0"/>
            <w:vAlign w:val="center"/>
          </w:tcPr>
          <w:p w14:paraId="24A3A3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3" w:type="dxa"/>
            <w:noWrap w:val="0"/>
            <w:vAlign w:val="center"/>
          </w:tcPr>
          <w:p w14:paraId="261543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691" w:type="dxa"/>
            <w:noWrap w:val="0"/>
            <w:vAlign w:val="center"/>
          </w:tcPr>
          <w:p w14:paraId="513832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12345政务服务便民热线</w:t>
            </w:r>
          </w:p>
        </w:tc>
        <w:tc>
          <w:tcPr>
            <w:tcW w:w="1060" w:type="dxa"/>
            <w:noWrap w:val="0"/>
            <w:vAlign w:val="center"/>
          </w:tcPr>
          <w:p w14:paraId="697827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387" w:type="dxa"/>
            <w:noWrap w:val="0"/>
            <w:vAlign w:val="center"/>
          </w:tcPr>
          <w:p w14:paraId="38D4D8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市政务中心1楼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“办不成事”反映窗口及其他方式</w:t>
            </w:r>
          </w:p>
        </w:tc>
      </w:tr>
      <w:bookmarkEnd w:id="0"/>
    </w:tbl>
    <w:p w14:paraId="74BE7013">
      <w:pPr>
        <w:shd w:val="clear" w:color="auto" w:fill="auto"/>
        <w:spacing w:line="500" w:lineRule="exact"/>
        <w:ind w:right="23"/>
        <w:jc w:val="left"/>
        <w:rPr>
          <w:rFonts w:hint="default" w:ascii="Times New Roman" w:hAnsi="Times New Roman" w:cs="Times New Roman"/>
          <w:color w:val="auto"/>
          <w:sz w:val="28"/>
          <w:szCs w:val="28"/>
        </w:rPr>
        <w:sectPr>
          <w:headerReference r:id="rId3" w:type="default"/>
          <w:footerReference r:id="rId4" w:type="default"/>
          <w:pgSz w:w="16838" w:h="11906" w:orient="landscape"/>
          <w:pgMar w:top="1417" w:right="1531" w:bottom="1417" w:left="1531" w:header="851" w:footer="1134" w:gutter="0"/>
          <w:pgNumType w:fmt="decimal"/>
          <w:cols w:space="0" w:num="1"/>
          <w:rtlGutter w:val="0"/>
          <w:docGrid w:type="lines" w:linePitch="453" w:charSpace="0"/>
        </w:sectPr>
      </w:pPr>
    </w:p>
    <w:p w14:paraId="48E7E2D6">
      <w:pPr>
        <w:pStyle w:val="2"/>
        <w:rPr>
          <w:rFonts w:hint="default"/>
        </w:rPr>
      </w:pPr>
    </w:p>
    <w:p w14:paraId="58774555">
      <w:pPr>
        <w:rPr>
          <w:rFonts w:hint="eastAsia" w:hAnsi="Times New Roman" w:cs="Times New Roman"/>
          <w:lang w:val="en-US" w:eastAsia="zh-CN"/>
        </w:rPr>
      </w:pPr>
    </w:p>
    <w:p w14:paraId="2A3B7ECB">
      <w:pPr>
        <w:widowControl w:val="0"/>
        <w:jc w:val="both"/>
        <w:rPr>
          <w:rFonts w:hint="eastAsia" w:ascii="Calibri" w:hAnsi="Calibri" w:eastAsia="宋体" w:cs="Times New Roman"/>
          <w:kern w:val="2"/>
          <w:sz w:val="21"/>
          <w:szCs w:val="24"/>
          <w:lang w:val="en-US" w:eastAsia="zh-CN" w:bidi="ar-SA"/>
        </w:rPr>
      </w:pPr>
    </w:p>
    <w:p w14:paraId="6D8DD518">
      <w:pPr>
        <w:rPr>
          <w:rFonts w:hint="eastAsia" w:hAnsi="Times New Roman" w:cs="Times New Roman"/>
          <w:lang w:val="en-US" w:eastAsia="zh-CN"/>
        </w:rPr>
      </w:pPr>
    </w:p>
    <w:p w14:paraId="1B84FEB6">
      <w:pPr>
        <w:widowControl w:val="0"/>
        <w:jc w:val="both"/>
        <w:rPr>
          <w:rFonts w:hint="eastAsia" w:ascii="Calibri" w:hAnsi="Calibri" w:eastAsia="宋体" w:cs="Times New Roman"/>
          <w:kern w:val="2"/>
          <w:sz w:val="21"/>
          <w:szCs w:val="24"/>
          <w:lang w:val="en-US" w:eastAsia="zh-CN" w:bidi="ar-SA"/>
        </w:rPr>
      </w:pPr>
    </w:p>
    <w:p w14:paraId="287F5E9D">
      <w:pPr>
        <w:rPr>
          <w:rFonts w:hint="eastAsia" w:hAnsi="Times New Roman" w:cs="Times New Roman"/>
          <w:lang w:val="en-US" w:eastAsia="zh-CN"/>
        </w:rPr>
      </w:pPr>
    </w:p>
    <w:p w14:paraId="067D3934">
      <w:pPr>
        <w:widowControl w:val="0"/>
        <w:jc w:val="both"/>
        <w:rPr>
          <w:rFonts w:hint="eastAsia" w:ascii="Calibri" w:hAnsi="Calibri" w:eastAsia="宋体" w:cs="Times New Roman"/>
          <w:kern w:val="2"/>
          <w:sz w:val="21"/>
          <w:szCs w:val="24"/>
          <w:lang w:val="en-US" w:eastAsia="zh-CN" w:bidi="ar-SA"/>
        </w:rPr>
      </w:pPr>
    </w:p>
    <w:p w14:paraId="5D333EA2">
      <w:pPr>
        <w:rPr>
          <w:rFonts w:hint="eastAsia" w:hAnsi="Times New Roman" w:cs="Times New Roman"/>
          <w:lang w:val="en-US" w:eastAsia="zh-CN"/>
        </w:rPr>
      </w:pPr>
    </w:p>
    <w:p w14:paraId="27EB5CEE">
      <w:pPr>
        <w:rPr>
          <w:rFonts w:hint="eastAsia" w:hAnsi="Times New Roman" w:cs="Times New Roman"/>
          <w:lang w:val="en-US" w:eastAsia="zh-CN"/>
        </w:rPr>
      </w:pPr>
    </w:p>
    <w:p w14:paraId="33AB613B">
      <w:pPr>
        <w:rPr>
          <w:rFonts w:hint="eastAsia" w:hAnsi="Times New Roman" w:cs="Times New Roman"/>
          <w:lang w:val="en-US" w:eastAsia="zh-CN"/>
        </w:rPr>
      </w:pPr>
    </w:p>
    <w:p w14:paraId="4FE3D326">
      <w:pPr>
        <w:rPr>
          <w:rFonts w:hint="eastAsia" w:hAnsi="Times New Roman" w:cs="Times New Roman"/>
          <w:lang w:val="en-US" w:eastAsia="zh-CN"/>
        </w:rPr>
      </w:pPr>
    </w:p>
    <w:p w14:paraId="57F23401">
      <w:pPr>
        <w:rPr>
          <w:rFonts w:hint="eastAsia" w:hAnsi="Times New Roman" w:cs="Times New Roman"/>
          <w:lang w:val="en-US" w:eastAsia="zh-CN"/>
        </w:rPr>
      </w:pPr>
    </w:p>
    <w:p w14:paraId="655C5B51">
      <w:pPr>
        <w:rPr>
          <w:rFonts w:hint="eastAsia" w:hAnsi="Times New Roman" w:cs="Times New Roman"/>
          <w:lang w:val="en-US" w:eastAsia="zh-CN"/>
        </w:rPr>
      </w:pPr>
    </w:p>
    <w:p w14:paraId="5BECCE57">
      <w:pPr>
        <w:rPr>
          <w:rFonts w:hint="eastAsia" w:hAnsi="Times New Roman" w:cs="Times New Roman"/>
          <w:lang w:val="en-US" w:eastAsia="zh-CN"/>
        </w:rPr>
      </w:pPr>
    </w:p>
    <w:p w14:paraId="3F8FEABE">
      <w:pPr>
        <w:rPr>
          <w:rFonts w:hint="eastAsia" w:hAnsi="Times New Roman" w:cs="Times New Roman"/>
          <w:lang w:val="en-US" w:eastAsia="zh-CN"/>
        </w:rPr>
      </w:pPr>
    </w:p>
    <w:p w14:paraId="045327BA">
      <w:pPr>
        <w:rPr>
          <w:rFonts w:hint="eastAsia" w:hAnsi="Times New Roman" w:cs="Times New Roman"/>
          <w:lang w:val="en-US" w:eastAsia="zh-CN"/>
        </w:rPr>
      </w:pPr>
    </w:p>
    <w:p w14:paraId="30DFEC7F">
      <w:pPr>
        <w:rPr>
          <w:rFonts w:hint="eastAsia" w:hAnsi="Times New Roman" w:cs="Times New Roman"/>
          <w:lang w:val="en-US" w:eastAsia="zh-CN"/>
        </w:rPr>
      </w:pPr>
    </w:p>
    <w:p w14:paraId="31D2A87C">
      <w:pPr>
        <w:rPr>
          <w:rFonts w:hint="eastAsia" w:hAnsi="Times New Roman" w:cs="Times New Roman"/>
          <w:lang w:val="en-US" w:eastAsia="zh-CN"/>
        </w:rPr>
      </w:pPr>
    </w:p>
    <w:p w14:paraId="78C1491B">
      <w:pPr>
        <w:rPr>
          <w:rFonts w:hint="eastAsia" w:hAnsi="Times New Roman" w:cs="Times New Roman"/>
          <w:lang w:val="en-US" w:eastAsia="zh-CN"/>
        </w:rPr>
      </w:pPr>
    </w:p>
    <w:p w14:paraId="2F2DFAA2">
      <w:pPr>
        <w:rPr>
          <w:rFonts w:hint="eastAsia" w:hAnsi="Times New Roman" w:cs="Times New Roman"/>
          <w:lang w:val="en-US" w:eastAsia="zh-CN"/>
        </w:rPr>
      </w:pPr>
    </w:p>
    <w:p w14:paraId="7D1B3F5F">
      <w:pPr>
        <w:rPr>
          <w:rFonts w:hint="eastAsia" w:hAnsi="Times New Roman" w:cs="Times New Roman"/>
          <w:lang w:val="en-US" w:eastAsia="zh-CN"/>
        </w:rPr>
      </w:pPr>
    </w:p>
    <w:p w14:paraId="26E426CF">
      <w:pPr>
        <w:rPr>
          <w:rFonts w:hint="eastAsia" w:hAnsi="Times New Roman" w:cs="Times New Roman"/>
          <w:lang w:val="en-US" w:eastAsia="zh-CN"/>
        </w:rPr>
      </w:pPr>
    </w:p>
    <w:p w14:paraId="15E5790C">
      <w:pPr>
        <w:rPr>
          <w:rFonts w:hint="eastAsia" w:hAnsi="Times New Roman" w:cs="Times New Roman"/>
          <w:lang w:val="en-US" w:eastAsia="zh-CN"/>
        </w:rPr>
      </w:pPr>
    </w:p>
    <w:p w14:paraId="0F5AB19C">
      <w:pPr>
        <w:rPr>
          <w:rFonts w:hint="eastAsia" w:hAnsi="Times New Roman" w:cs="Times New Roman"/>
          <w:lang w:val="en-US" w:eastAsia="zh-CN"/>
        </w:rPr>
      </w:pPr>
    </w:p>
    <w:p w14:paraId="4CEA26F0">
      <w:pPr>
        <w:pStyle w:val="2"/>
        <w:rPr>
          <w:rFonts w:hint="eastAsia"/>
          <w:lang w:val="en-US" w:eastAsia="zh-CN"/>
        </w:rPr>
      </w:pPr>
    </w:p>
    <w:p w14:paraId="4C952866">
      <w:pPr>
        <w:rPr>
          <w:rFonts w:hint="eastAsia" w:hAnsi="Times New Roman" w:cs="Times New Roman"/>
          <w:lang w:val="en-US" w:eastAsia="zh-CN"/>
        </w:rPr>
      </w:pPr>
    </w:p>
    <w:p w14:paraId="5BF36C81">
      <w:pPr>
        <w:rPr>
          <w:rFonts w:hint="eastAsia" w:hAnsi="Times New Roman" w:cs="Times New Roman"/>
          <w:lang w:val="en-US" w:eastAsia="zh-CN"/>
        </w:rPr>
      </w:pPr>
    </w:p>
    <w:p w14:paraId="6548A950">
      <w:pPr>
        <w:keepNext w:val="0"/>
        <w:keepLines w:val="0"/>
        <w:pageBreakBefore w:val="0"/>
        <w:widowControl w:val="0"/>
        <w:kinsoku/>
        <w:wordWrap/>
        <w:overflowPunct/>
        <w:topLinePunct w:val="0"/>
        <w:autoSpaceDE/>
        <w:autoSpaceDN/>
        <w:bidi w:val="0"/>
        <w:adjustRightInd/>
        <w:snapToGrid/>
        <w:spacing w:before="228" w:beforeLines="50"/>
        <w:textAlignment w:val="auto"/>
        <w:rPr>
          <w:rFonts w:hint="eastAsia" w:hAnsi="Times New Roman" w:cs="Times New Roman"/>
          <w:lang w:val="en-US" w:eastAsia="zh-CN"/>
        </w:rPr>
      </w:pPr>
    </w:p>
    <w:p w14:paraId="4BC5B4A8">
      <w:pPr>
        <w:keepNext w:val="0"/>
        <w:keepLines w:val="0"/>
        <w:pageBreakBefore w:val="0"/>
        <w:widowControl w:val="0"/>
        <w:numPr>
          <w:ilvl w:val="0"/>
          <w:numId w:val="0"/>
        </w:numPr>
        <w:kinsoku/>
        <w:wordWrap/>
        <w:overflowPunct/>
        <w:topLinePunct w:val="0"/>
        <w:autoSpaceDE/>
        <w:autoSpaceDN/>
        <w:bidi w:val="0"/>
        <w:adjustRightInd/>
        <w:snapToGrid/>
        <w:spacing w:before="0" w:beforeLines="0" w:line="500" w:lineRule="exact"/>
        <w:jc w:val="both"/>
        <w:textAlignment w:val="auto"/>
      </w:pPr>
      <w:r>
        <w:rPr>
          <w:rFonts w:ascii="仿宋_GB2312"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-244475</wp:posOffset>
                </wp:positionH>
                <wp:positionV relativeFrom="paragraph">
                  <wp:posOffset>344805</wp:posOffset>
                </wp:positionV>
                <wp:extent cx="2218055" cy="408305"/>
                <wp:effectExtent l="0" t="0" r="10795" b="10795"/>
                <wp:wrapNone/>
                <wp:docPr id="3" name="矩形 93"/>
                <wp:cNvGraphicFramePr/>
                <a:graphic xmlns:a="http://schemas.openxmlformats.org/drawingml/2006/main">
                  <a:graphicData uri="http://schemas.microsoft.com/office/word/2010/wordprocessingShape">
                    <wps:wsp>
                      <wps:cNvSpPr/>
                      <wps:spPr>
                        <a:xfrm>
                          <a:off x="0" y="0"/>
                          <a:ext cx="2218055" cy="408305"/>
                        </a:xfrm>
                        <a:prstGeom prst="rect">
                          <a:avLst/>
                        </a:prstGeom>
                        <a:solidFill>
                          <a:srgbClr val="FFFFFF"/>
                        </a:solidFill>
                        <a:ln>
                          <a:noFill/>
                        </a:ln>
                      </wps:spPr>
                      <wps:bodyPr vert="horz" wrap="square" anchor="t" anchorCtr="0" upright="1"/>
                    </wps:wsp>
                  </a:graphicData>
                </a:graphic>
              </wp:anchor>
            </w:drawing>
          </mc:Choice>
          <mc:Fallback>
            <w:pict>
              <v:rect id="矩形 93" o:spid="_x0000_s1026" o:spt="1" style="position:absolute;left:0pt;margin-left:-19.25pt;margin-top:27.15pt;height:32.15pt;width:174.65pt;z-index:251659264;mso-width-relative:page;mso-height-relative:page;" fillcolor="#FFFFFF" filled="t" stroked="f" coordsize="21600,21600" o:gfxdata="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JP9ajXAAAACgEAAA8AAAAAAAAAAQAgAAAAIgAA&#10;AGRycy9kb3ducmV2LnhtbFBLAQIUABQAAAAIAIdO4kBSMEfE0AEAAJMDAAAOAAAAAAAAAAEAIAAA&#10;ACYBAABkcnMvZTJvRG9jLnhtbFBLBQYAAAAABgAGAFkBAABoBQAAAAA=&#10;">
                <v:fill on="t" focussize="0,0"/>
                <v:stroke on="f"/>
                <v:imagedata o:title=""/>
                <o:lock v:ext="edit" aspectratio="f"/>
              </v:rect>
            </w:pict>
          </mc:Fallback>
        </mc:AlternateContent>
      </w:r>
      <w:r>
        <w:rPr>
          <w:rFonts w:hint="eastAsia" w:ascii="黑体" w:hAnsi="黑体" w:eastAsia="黑体" w:cs="黑体"/>
          <w:b w:val="0"/>
          <w:bCs w:val="0"/>
          <w:kern w:val="2"/>
          <w:sz w:val="32"/>
          <w:szCs w:val="32"/>
          <w:lang w:val="en-US" w:eastAsia="zh-CN" w:bidi="ar-SA"/>
        </w:rPr>
        <w:t>信息公开选项：</w:t>
      </w:r>
      <w:r>
        <w:rPr>
          <w:rFonts w:hint="eastAsia" w:ascii="方正小标宋简体" w:hAnsi="方正小标宋简体" w:eastAsia="方正小标宋简体" w:cs="方正小标宋简体"/>
          <w:b w:val="0"/>
          <w:bCs w:val="0"/>
          <w:kern w:val="2"/>
          <w:sz w:val="32"/>
          <w:szCs w:val="32"/>
          <w:lang w:val="en-US" w:eastAsia="zh-CN" w:bidi="ar-SA"/>
        </w:rPr>
        <w:t>主动公开</w:t>
      </w:r>
    </w:p>
    <w:sectPr>
      <w:footerReference r:id="rId5" w:type="default"/>
      <w:pgSz w:w="11906" w:h="16838"/>
      <w:pgMar w:top="1531" w:right="1417" w:bottom="1531" w:left="1417" w:header="851" w:footer="1417" w:gutter="0"/>
      <w:pgNumType w:fmt="decimal"/>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黑体">
    <w:altName w:val="黑体"/>
    <w:panose1 w:val="00000000000000000000"/>
    <w:charset w:val="00"/>
    <w:family w:val="swiss"/>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ì.">
    <w:altName w:val="Segoe Print"/>
    <w:panose1 w:val="000000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00E1">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30885" cy="1905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730885" cy="190500"/>
                      </a:xfrm>
                      <a:prstGeom prst="rect">
                        <a:avLst/>
                      </a:prstGeom>
                      <a:noFill/>
                      <a:ln>
                        <a:noFill/>
                      </a:ln>
                    </wps:spPr>
                    <wps:txbx>
                      <w:txbxContent>
                        <w:p w14:paraId="2E703576">
                          <w:pPr>
                            <w:pStyle w:val="14"/>
                            <w:spacing w:line="300" w:lineRule="exact"/>
                            <w:jc w:val="center"/>
                            <w:rPr>
                              <w:rStyle w:val="22"/>
                              <w:rFonts w:ascii="Times New Roman"/>
                              <w:sz w:val="28"/>
                              <w:szCs w:val="28"/>
                            </w:rPr>
                          </w:pPr>
                          <w:r>
                            <w:rPr>
                              <w:rStyle w:val="22"/>
                              <w:rFonts w:ascii="Times New Roman"/>
                              <w:sz w:val="28"/>
                              <w:szCs w:val="28"/>
                            </w:rPr>
                            <w:t xml:space="preserve">— </w:t>
                          </w:r>
                          <w:r>
                            <w:rPr>
                              <w:rFonts w:ascii="Times New Roman"/>
                              <w:sz w:val="28"/>
                              <w:szCs w:val="28"/>
                            </w:rPr>
                            <w:fldChar w:fldCharType="begin"/>
                          </w:r>
                          <w:r>
                            <w:rPr>
                              <w:rStyle w:val="22"/>
                              <w:rFonts w:ascii="Times New Roman"/>
                              <w:sz w:val="28"/>
                              <w:szCs w:val="28"/>
                            </w:rPr>
                            <w:instrText xml:space="preserve">PAGE  </w:instrText>
                          </w:r>
                          <w:r>
                            <w:rPr>
                              <w:rFonts w:ascii="Times New Roman"/>
                              <w:sz w:val="28"/>
                              <w:szCs w:val="28"/>
                            </w:rPr>
                            <w:fldChar w:fldCharType="separate"/>
                          </w:r>
                          <w:r>
                            <w:rPr>
                              <w:rStyle w:val="22"/>
                              <w:rFonts w:ascii="Times New Roman"/>
                              <w:sz w:val="28"/>
                              <w:szCs w:val="28"/>
                            </w:rPr>
                            <w:t>8</w:t>
                          </w:r>
                          <w:r>
                            <w:rPr>
                              <w:rFonts w:ascii="Times New Roman"/>
                              <w:sz w:val="28"/>
                              <w:szCs w:val="28"/>
                            </w:rPr>
                            <w:fldChar w:fldCharType="end"/>
                          </w:r>
                          <w:r>
                            <w:rPr>
                              <w:rStyle w:val="22"/>
                              <w:rFonts w:ascii="Times New Roman"/>
                              <w:sz w:val="28"/>
                              <w:szCs w:val="28"/>
                            </w:rPr>
                            <w:t xml:space="preserve"> —</w:t>
                          </w:r>
                        </w:p>
                      </w:txbxContent>
                    </wps:txbx>
                    <wps:bodyPr vert="horz" wrap="square" lIns="0" tIns="0" rIns="0" bIns="0" anchor="t" anchorCtr="0" upright="0">
                      <a:spAutoFit/>
                    </wps:bodyPr>
                  </wps:wsp>
                </a:graphicData>
              </a:graphic>
            </wp:anchor>
          </w:drawing>
        </mc:Choice>
        <mc:Fallback>
          <w:pict>
            <v:shape id="文本框 1027" o:spid="_x0000_s1026" o:spt="202" type="#_x0000_t202" style="position:absolute;left:0pt;margin-top:0pt;height:15pt;width:57.55pt;mso-position-horizontal:center;mso-position-horizontal-relative:margin;z-index:251660288;mso-width-relative:page;mso-height-relative:page;" filled="f" stroked="f" coordsize="21600,21600" o:gfxdata="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tRtQ0gAAAAQB&#10;AAAPAAAAAAAAAAEAIAAAACIAAABkcnMvZG93bnJldi54bWxQSwECFAAUAAAACACHTuJAkMqkm+gB&#10;AADBAwAADgAAAAAAAAABACAAAAAhAQAAZHJzL2Uyb0RvYy54bWxQSwUGAAAAAAYABgBZAQAAewUA&#10;AAAA&#10;">
              <v:fill on="f" focussize="0,0"/>
              <v:stroke on="f"/>
              <v:imagedata o:title=""/>
              <o:lock v:ext="edit" aspectratio="f"/>
              <v:textbox inset="0mm,0mm,0mm,0mm" style="mso-fit-shape-to-text:t;">
                <w:txbxContent>
                  <w:p w14:paraId="2E703576">
                    <w:pPr>
                      <w:pStyle w:val="14"/>
                      <w:spacing w:line="300" w:lineRule="exact"/>
                      <w:jc w:val="center"/>
                      <w:rPr>
                        <w:rStyle w:val="22"/>
                        <w:rFonts w:ascii="Times New Roman"/>
                        <w:sz w:val="28"/>
                        <w:szCs w:val="28"/>
                      </w:rPr>
                    </w:pPr>
                    <w:r>
                      <w:rPr>
                        <w:rStyle w:val="22"/>
                        <w:rFonts w:ascii="Times New Roman"/>
                        <w:sz w:val="28"/>
                        <w:szCs w:val="28"/>
                      </w:rPr>
                      <w:t xml:space="preserve">— </w:t>
                    </w:r>
                    <w:r>
                      <w:rPr>
                        <w:rFonts w:ascii="Times New Roman"/>
                        <w:sz w:val="28"/>
                        <w:szCs w:val="28"/>
                      </w:rPr>
                      <w:fldChar w:fldCharType="begin"/>
                    </w:r>
                    <w:r>
                      <w:rPr>
                        <w:rStyle w:val="22"/>
                        <w:rFonts w:ascii="Times New Roman"/>
                        <w:sz w:val="28"/>
                        <w:szCs w:val="28"/>
                      </w:rPr>
                      <w:instrText xml:space="preserve">PAGE  </w:instrText>
                    </w:r>
                    <w:r>
                      <w:rPr>
                        <w:rFonts w:ascii="Times New Roman"/>
                        <w:sz w:val="28"/>
                        <w:szCs w:val="28"/>
                      </w:rPr>
                      <w:fldChar w:fldCharType="separate"/>
                    </w:r>
                    <w:r>
                      <w:rPr>
                        <w:rStyle w:val="22"/>
                        <w:rFonts w:ascii="Times New Roman"/>
                        <w:sz w:val="28"/>
                        <w:szCs w:val="28"/>
                      </w:rPr>
                      <w:t>8</w:t>
                    </w:r>
                    <w:r>
                      <w:rPr>
                        <w:rFonts w:ascii="Times New Roman"/>
                        <w:sz w:val="28"/>
                        <w:szCs w:val="28"/>
                      </w:rPr>
                      <w:fldChar w:fldCharType="end"/>
                    </w:r>
                    <w:r>
                      <w:rPr>
                        <w:rStyle w:val="22"/>
                        <w:rFonts w:asci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57AC3">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ABC3">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167AE"/>
    <w:multiLevelType w:val="singleLevel"/>
    <w:tmpl w:val="A9C167AE"/>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2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OTQ4MzEyMzZjMjRhMmY5Y2U0MjQ1YTIwNjA5MTUifQ=="/>
  </w:docVars>
  <w:rsids>
    <w:rsidRoot w:val="008D3385"/>
    <w:rsid w:val="0000109D"/>
    <w:rsid w:val="000036A9"/>
    <w:rsid w:val="00003A52"/>
    <w:rsid w:val="00003C07"/>
    <w:rsid w:val="00004DCA"/>
    <w:rsid w:val="00006A24"/>
    <w:rsid w:val="0000713D"/>
    <w:rsid w:val="00007234"/>
    <w:rsid w:val="000112BF"/>
    <w:rsid w:val="00011DAB"/>
    <w:rsid w:val="00012CE2"/>
    <w:rsid w:val="0001553D"/>
    <w:rsid w:val="00017F1E"/>
    <w:rsid w:val="00020540"/>
    <w:rsid w:val="000219A4"/>
    <w:rsid w:val="00022952"/>
    <w:rsid w:val="0002430B"/>
    <w:rsid w:val="00024C9A"/>
    <w:rsid w:val="00026698"/>
    <w:rsid w:val="00030C06"/>
    <w:rsid w:val="000320DE"/>
    <w:rsid w:val="00034E76"/>
    <w:rsid w:val="0004226A"/>
    <w:rsid w:val="000437AC"/>
    <w:rsid w:val="00045AE4"/>
    <w:rsid w:val="00045C0E"/>
    <w:rsid w:val="00045C56"/>
    <w:rsid w:val="00046011"/>
    <w:rsid w:val="0004615E"/>
    <w:rsid w:val="0005082D"/>
    <w:rsid w:val="00052FC2"/>
    <w:rsid w:val="00054170"/>
    <w:rsid w:val="00061958"/>
    <w:rsid w:val="00061978"/>
    <w:rsid w:val="00061F45"/>
    <w:rsid w:val="0006370A"/>
    <w:rsid w:val="00063FB0"/>
    <w:rsid w:val="00064480"/>
    <w:rsid w:val="00064785"/>
    <w:rsid w:val="00067D78"/>
    <w:rsid w:val="000715E1"/>
    <w:rsid w:val="000720B7"/>
    <w:rsid w:val="00072253"/>
    <w:rsid w:val="00074B4A"/>
    <w:rsid w:val="00075D95"/>
    <w:rsid w:val="0007663D"/>
    <w:rsid w:val="00080997"/>
    <w:rsid w:val="00080D39"/>
    <w:rsid w:val="00081091"/>
    <w:rsid w:val="00084338"/>
    <w:rsid w:val="00085A1D"/>
    <w:rsid w:val="00085BB1"/>
    <w:rsid w:val="0008766A"/>
    <w:rsid w:val="00090461"/>
    <w:rsid w:val="00090AE7"/>
    <w:rsid w:val="000913BF"/>
    <w:rsid w:val="0009193C"/>
    <w:rsid w:val="00094918"/>
    <w:rsid w:val="0009677C"/>
    <w:rsid w:val="0009756D"/>
    <w:rsid w:val="00097FE0"/>
    <w:rsid w:val="000A10BB"/>
    <w:rsid w:val="000A1C3C"/>
    <w:rsid w:val="000A2C03"/>
    <w:rsid w:val="000A3D29"/>
    <w:rsid w:val="000A749F"/>
    <w:rsid w:val="000A7BAF"/>
    <w:rsid w:val="000B14D6"/>
    <w:rsid w:val="000B16EE"/>
    <w:rsid w:val="000B1E4D"/>
    <w:rsid w:val="000B56B8"/>
    <w:rsid w:val="000B6F92"/>
    <w:rsid w:val="000B7522"/>
    <w:rsid w:val="000B7F5E"/>
    <w:rsid w:val="000C146B"/>
    <w:rsid w:val="000C1958"/>
    <w:rsid w:val="000C4675"/>
    <w:rsid w:val="000C5394"/>
    <w:rsid w:val="000C693B"/>
    <w:rsid w:val="000D20C6"/>
    <w:rsid w:val="000D3C6A"/>
    <w:rsid w:val="000D493F"/>
    <w:rsid w:val="000D4A13"/>
    <w:rsid w:val="000D7B99"/>
    <w:rsid w:val="000E06D9"/>
    <w:rsid w:val="000E16BD"/>
    <w:rsid w:val="000E2461"/>
    <w:rsid w:val="000E2A6D"/>
    <w:rsid w:val="000E2A92"/>
    <w:rsid w:val="000E36AA"/>
    <w:rsid w:val="000E3929"/>
    <w:rsid w:val="000E427D"/>
    <w:rsid w:val="000E4F4F"/>
    <w:rsid w:val="000E70D4"/>
    <w:rsid w:val="000F029B"/>
    <w:rsid w:val="000F4954"/>
    <w:rsid w:val="000F6207"/>
    <w:rsid w:val="00100F42"/>
    <w:rsid w:val="00104A3C"/>
    <w:rsid w:val="00105339"/>
    <w:rsid w:val="0010551A"/>
    <w:rsid w:val="001055DE"/>
    <w:rsid w:val="00112F76"/>
    <w:rsid w:val="00113A93"/>
    <w:rsid w:val="00114D6A"/>
    <w:rsid w:val="00115803"/>
    <w:rsid w:val="00116211"/>
    <w:rsid w:val="00117E9B"/>
    <w:rsid w:val="001209E2"/>
    <w:rsid w:val="00121BE1"/>
    <w:rsid w:val="001234CE"/>
    <w:rsid w:val="00123A2A"/>
    <w:rsid w:val="00125278"/>
    <w:rsid w:val="00125E87"/>
    <w:rsid w:val="00126B4D"/>
    <w:rsid w:val="00131448"/>
    <w:rsid w:val="00133A6F"/>
    <w:rsid w:val="00134795"/>
    <w:rsid w:val="00135761"/>
    <w:rsid w:val="001372F3"/>
    <w:rsid w:val="0014469A"/>
    <w:rsid w:val="00145529"/>
    <w:rsid w:val="00145674"/>
    <w:rsid w:val="00145FE3"/>
    <w:rsid w:val="001472CA"/>
    <w:rsid w:val="001506EF"/>
    <w:rsid w:val="00150A23"/>
    <w:rsid w:val="00152D6A"/>
    <w:rsid w:val="00154378"/>
    <w:rsid w:val="001544E4"/>
    <w:rsid w:val="001556DA"/>
    <w:rsid w:val="001558B9"/>
    <w:rsid w:val="0016065F"/>
    <w:rsid w:val="00161B45"/>
    <w:rsid w:val="00162762"/>
    <w:rsid w:val="00163353"/>
    <w:rsid w:val="0016587B"/>
    <w:rsid w:val="0016780F"/>
    <w:rsid w:val="00167BF2"/>
    <w:rsid w:val="00170BA3"/>
    <w:rsid w:val="00170C25"/>
    <w:rsid w:val="00171E14"/>
    <w:rsid w:val="001735FF"/>
    <w:rsid w:val="001761AB"/>
    <w:rsid w:val="001818D2"/>
    <w:rsid w:val="001831D4"/>
    <w:rsid w:val="0018339C"/>
    <w:rsid w:val="0018444E"/>
    <w:rsid w:val="001867A4"/>
    <w:rsid w:val="0018727A"/>
    <w:rsid w:val="00187FA0"/>
    <w:rsid w:val="00190251"/>
    <w:rsid w:val="00190588"/>
    <w:rsid w:val="00190CDD"/>
    <w:rsid w:val="00193042"/>
    <w:rsid w:val="00193912"/>
    <w:rsid w:val="0019487D"/>
    <w:rsid w:val="001A002D"/>
    <w:rsid w:val="001A336D"/>
    <w:rsid w:val="001A5188"/>
    <w:rsid w:val="001A7735"/>
    <w:rsid w:val="001B1153"/>
    <w:rsid w:val="001B1203"/>
    <w:rsid w:val="001B2F28"/>
    <w:rsid w:val="001B32B8"/>
    <w:rsid w:val="001B3920"/>
    <w:rsid w:val="001B4A7E"/>
    <w:rsid w:val="001B626D"/>
    <w:rsid w:val="001B66B0"/>
    <w:rsid w:val="001C0C21"/>
    <w:rsid w:val="001C6A43"/>
    <w:rsid w:val="001C6DEA"/>
    <w:rsid w:val="001D0AED"/>
    <w:rsid w:val="001D11A2"/>
    <w:rsid w:val="001D34E7"/>
    <w:rsid w:val="001D661C"/>
    <w:rsid w:val="001D680D"/>
    <w:rsid w:val="001D7902"/>
    <w:rsid w:val="001E0911"/>
    <w:rsid w:val="001E1336"/>
    <w:rsid w:val="001E33AC"/>
    <w:rsid w:val="001E442A"/>
    <w:rsid w:val="001E5FF0"/>
    <w:rsid w:val="001E64DE"/>
    <w:rsid w:val="001F2465"/>
    <w:rsid w:val="001F2888"/>
    <w:rsid w:val="001F330B"/>
    <w:rsid w:val="001F48BA"/>
    <w:rsid w:val="001F6791"/>
    <w:rsid w:val="002023FF"/>
    <w:rsid w:val="002035A3"/>
    <w:rsid w:val="002052C1"/>
    <w:rsid w:val="0020612D"/>
    <w:rsid w:val="002075FA"/>
    <w:rsid w:val="00210394"/>
    <w:rsid w:val="0021060E"/>
    <w:rsid w:val="00211BCD"/>
    <w:rsid w:val="00212811"/>
    <w:rsid w:val="002138B3"/>
    <w:rsid w:val="002155E7"/>
    <w:rsid w:val="00224879"/>
    <w:rsid w:val="00225107"/>
    <w:rsid w:val="002258F7"/>
    <w:rsid w:val="00227076"/>
    <w:rsid w:val="00227914"/>
    <w:rsid w:val="002310C8"/>
    <w:rsid w:val="0023294D"/>
    <w:rsid w:val="002334A3"/>
    <w:rsid w:val="00235EA4"/>
    <w:rsid w:val="00237A6E"/>
    <w:rsid w:val="00240A08"/>
    <w:rsid w:val="00244C49"/>
    <w:rsid w:val="0024659C"/>
    <w:rsid w:val="00247734"/>
    <w:rsid w:val="002519B2"/>
    <w:rsid w:val="00252E2D"/>
    <w:rsid w:val="00252E8B"/>
    <w:rsid w:val="002556D0"/>
    <w:rsid w:val="00256C54"/>
    <w:rsid w:val="00260B9D"/>
    <w:rsid w:val="00262115"/>
    <w:rsid w:val="00262260"/>
    <w:rsid w:val="0026459F"/>
    <w:rsid w:val="0026532C"/>
    <w:rsid w:val="00266F4D"/>
    <w:rsid w:val="00267DC1"/>
    <w:rsid w:val="00273E23"/>
    <w:rsid w:val="00276252"/>
    <w:rsid w:val="00276D2F"/>
    <w:rsid w:val="00281595"/>
    <w:rsid w:val="00281822"/>
    <w:rsid w:val="00283129"/>
    <w:rsid w:val="002838CC"/>
    <w:rsid w:val="0028561A"/>
    <w:rsid w:val="00287A89"/>
    <w:rsid w:val="00287FDF"/>
    <w:rsid w:val="00293B26"/>
    <w:rsid w:val="002946F8"/>
    <w:rsid w:val="002953F5"/>
    <w:rsid w:val="002A1135"/>
    <w:rsid w:val="002A2ADC"/>
    <w:rsid w:val="002A54B2"/>
    <w:rsid w:val="002A619A"/>
    <w:rsid w:val="002A720D"/>
    <w:rsid w:val="002A7BEE"/>
    <w:rsid w:val="002B0599"/>
    <w:rsid w:val="002B1BFD"/>
    <w:rsid w:val="002B2789"/>
    <w:rsid w:val="002B4F47"/>
    <w:rsid w:val="002B53CD"/>
    <w:rsid w:val="002B6F4F"/>
    <w:rsid w:val="002B7973"/>
    <w:rsid w:val="002B7AA3"/>
    <w:rsid w:val="002C0BDB"/>
    <w:rsid w:val="002C1330"/>
    <w:rsid w:val="002C3918"/>
    <w:rsid w:val="002C3A09"/>
    <w:rsid w:val="002C5EFC"/>
    <w:rsid w:val="002C7774"/>
    <w:rsid w:val="002D1C69"/>
    <w:rsid w:val="002D74B1"/>
    <w:rsid w:val="002E0758"/>
    <w:rsid w:val="002E0A4C"/>
    <w:rsid w:val="002E4198"/>
    <w:rsid w:val="002E668A"/>
    <w:rsid w:val="002F0D3D"/>
    <w:rsid w:val="002F17E0"/>
    <w:rsid w:val="002F2443"/>
    <w:rsid w:val="002F62DA"/>
    <w:rsid w:val="00301B29"/>
    <w:rsid w:val="00303F2D"/>
    <w:rsid w:val="003079EA"/>
    <w:rsid w:val="0031119B"/>
    <w:rsid w:val="00311DEF"/>
    <w:rsid w:val="003122C3"/>
    <w:rsid w:val="0031243D"/>
    <w:rsid w:val="0031323C"/>
    <w:rsid w:val="00315E9E"/>
    <w:rsid w:val="003171BA"/>
    <w:rsid w:val="00320289"/>
    <w:rsid w:val="003220BC"/>
    <w:rsid w:val="00322429"/>
    <w:rsid w:val="00324665"/>
    <w:rsid w:val="003266D2"/>
    <w:rsid w:val="00327BEB"/>
    <w:rsid w:val="0033005D"/>
    <w:rsid w:val="003300AF"/>
    <w:rsid w:val="003326B9"/>
    <w:rsid w:val="00332C77"/>
    <w:rsid w:val="00335BCF"/>
    <w:rsid w:val="00336179"/>
    <w:rsid w:val="00340E4C"/>
    <w:rsid w:val="003422D8"/>
    <w:rsid w:val="00350841"/>
    <w:rsid w:val="003539C5"/>
    <w:rsid w:val="003539D2"/>
    <w:rsid w:val="00355BD1"/>
    <w:rsid w:val="003567CF"/>
    <w:rsid w:val="0036178F"/>
    <w:rsid w:val="00361ACD"/>
    <w:rsid w:val="0036276F"/>
    <w:rsid w:val="0036451B"/>
    <w:rsid w:val="0036458B"/>
    <w:rsid w:val="00364DD1"/>
    <w:rsid w:val="00365FB4"/>
    <w:rsid w:val="003707AD"/>
    <w:rsid w:val="00370EAA"/>
    <w:rsid w:val="00372586"/>
    <w:rsid w:val="00373E39"/>
    <w:rsid w:val="00374523"/>
    <w:rsid w:val="00377F96"/>
    <w:rsid w:val="003808A0"/>
    <w:rsid w:val="00381555"/>
    <w:rsid w:val="00381C88"/>
    <w:rsid w:val="00382307"/>
    <w:rsid w:val="003828DD"/>
    <w:rsid w:val="00384E64"/>
    <w:rsid w:val="003869B6"/>
    <w:rsid w:val="00390886"/>
    <w:rsid w:val="003919EE"/>
    <w:rsid w:val="00392413"/>
    <w:rsid w:val="003929F3"/>
    <w:rsid w:val="003930CE"/>
    <w:rsid w:val="00394209"/>
    <w:rsid w:val="0039760F"/>
    <w:rsid w:val="0039763E"/>
    <w:rsid w:val="003978A1"/>
    <w:rsid w:val="003A0885"/>
    <w:rsid w:val="003A3099"/>
    <w:rsid w:val="003A5047"/>
    <w:rsid w:val="003B28F9"/>
    <w:rsid w:val="003B5B88"/>
    <w:rsid w:val="003B5DFC"/>
    <w:rsid w:val="003B6098"/>
    <w:rsid w:val="003B742C"/>
    <w:rsid w:val="003B744D"/>
    <w:rsid w:val="003B75EB"/>
    <w:rsid w:val="003B7DC9"/>
    <w:rsid w:val="003C0CF3"/>
    <w:rsid w:val="003C437E"/>
    <w:rsid w:val="003C47AE"/>
    <w:rsid w:val="003C7454"/>
    <w:rsid w:val="003D1EDF"/>
    <w:rsid w:val="003D74F8"/>
    <w:rsid w:val="003E117C"/>
    <w:rsid w:val="003E336B"/>
    <w:rsid w:val="003E4B24"/>
    <w:rsid w:val="003F0A61"/>
    <w:rsid w:val="003F1D1B"/>
    <w:rsid w:val="003F2BDB"/>
    <w:rsid w:val="003F3D62"/>
    <w:rsid w:val="003F7E0F"/>
    <w:rsid w:val="003F7F87"/>
    <w:rsid w:val="00400835"/>
    <w:rsid w:val="0040178B"/>
    <w:rsid w:val="00402CBC"/>
    <w:rsid w:val="00407AF2"/>
    <w:rsid w:val="00411D32"/>
    <w:rsid w:val="00413A05"/>
    <w:rsid w:val="00413EF6"/>
    <w:rsid w:val="004148C4"/>
    <w:rsid w:val="00417229"/>
    <w:rsid w:val="00417902"/>
    <w:rsid w:val="004203A4"/>
    <w:rsid w:val="00424A74"/>
    <w:rsid w:val="00427E75"/>
    <w:rsid w:val="00430379"/>
    <w:rsid w:val="00432B8C"/>
    <w:rsid w:val="00432BC1"/>
    <w:rsid w:val="00433E17"/>
    <w:rsid w:val="00435882"/>
    <w:rsid w:val="00436209"/>
    <w:rsid w:val="00441F66"/>
    <w:rsid w:val="0044202B"/>
    <w:rsid w:val="00443792"/>
    <w:rsid w:val="00443FEA"/>
    <w:rsid w:val="00447F8D"/>
    <w:rsid w:val="00451C88"/>
    <w:rsid w:val="00452ADD"/>
    <w:rsid w:val="00453C9B"/>
    <w:rsid w:val="004544B0"/>
    <w:rsid w:val="00454A27"/>
    <w:rsid w:val="00456733"/>
    <w:rsid w:val="0045692D"/>
    <w:rsid w:val="00457FEF"/>
    <w:rsid w:val="00460551"/>
    <w:rsid w:val="0046237D"/>
    <w:rsid w:val="00464F1B"/>
    <w:rsid w:val="00464F65"/>
    <w:rsid w:val="00466ADA"/>
    <w:rsid w:val="00466D9D"/>
    <w:rsid w:val="00470DBF"/>
    <w:rsid w:val="00474DD3"/>
    <w:rsid w:val="00476299"/>
    <w:rsid w:val="00476529"/>
    <w:rsid w:val="00476A70"/>
    <w:rsid w:val="004772A6"/>
    <w:rsid w:val="00477B3C"/>
    <w:rsid w:val="00477FCF"/>
    <w:rsid w:val="00480895"/>
    <w:rsid w:val="0048147C"/>
    <w:rsid w:val="004825B4"/>
    <w:rsid w:val="00482739"/>
    <w:rsid w:val="00482C7F"/>
    <w:rsid w:val="0048528A"/>
    <w:rsid w:val="004869E8"/>
    <w:rsid w:val="00486DEC"/>
    <w:rsid w:val="00487C8D"/>
    <w:rsid w:val="004916AA"/>
    <w:rsid w:val="004928E7"/>
    <w:rsid w:val="004A0E7C"/>
    <w:rsid w:val="004A29B6"/>
    <w:rsid w:val="004A35C1"/>
    <w:rsid w:val="004A3FC5"/>
    <w:rsid w:val="004A68F1"/>
    <w:rsid w:val="004A6F54"/>
    <w:rsid w:val="004B16F4"/>
    <w:rsid w:val="004B1A9B"/>
    <w:rsid w:val="004B219C"/>
    <w:rsid w:val="004B4144"/>
    <w:rsid w:val="004B5985"/>
    <w:rsid w:val="004B67EA"/>
    <w:rsid w:val="004B785E"/>
    <w:rsid w:val="004B7E33"/>
    <w:rsid w:val="004C2288"/>
    <w:rsid w:val="004C54FC"/>
    <w:rsid w:val="004C6463"/>
    <w:rsid w:val="004C64F4"/>
    <w:rsid w:val="004C6AEE"/>
    <w:rsid w:val="004C7B82"/>
    <w:rsid w:val="004D11AC"/>
    <w:rsid w:val="004E2646"/>
    <w:rsid w:val="004E3DF6"/>
    <w:rsid w:val="004E40A9"/>
    <w:rsid w:val="004E4C4A"/>
    <w:rsid w:val="004E7078"/>
    <w:rsid w:val="004F40C1"/>
    <w:rsid w:val="004F51D4"/>
    <w:rsid w:val="004F6552"/>
    <w:rsid w:val="00500458"/>
    <w:rsid w:val="00500992"/>
    <w:rsid w:val="00501257"/>
    <w:rsid w:val="00502FF6"/>
    <w:rsid w:val="005035A5"/>
    <w:rsid w:val="0050452D"/>
    <w:rsid w:val="00506023"/>
    <w:rsid w:val="005129A0"/>
    <w:rsid w:val="00514729"/>
    <w:rsid w:val="005148F3"/>
    <w:rsid w:val="00520B06"/>
    <w:rsid w:val="00521422"/>
    <w:rsid w:val="00524823"/>
    <w:rsid w:val="005276C7"/>
    <w:rsid w:val="00532C85"/>
    <w:rsid w:val="00532E29"/>
    <w:rsid w:val="005336E9"/>
    <w:rsid w:val="005363B2"/>
    <w:rsid w:val="00536840"/>
    <w:rsid w:val="0053727E"/>
    <w:rsid w:val="00537CD2"/>
    <w:rsid w:val="005405EE"/>
    <w:rsid w:val="00540CB6"/>
    <w:rsid w:val="005420C8"/>
    <w:rsid w:val="005426FA"/>
    <w:rsid w:val="0054383D"/>
    <w:rsid w:val="00544310"/>
    <w:rsid w:val="005522C9"/>
    <w:rsid w:val="005533B7"/>
    <w:rsid w:val="00554ACF"/>
    <w:rsid w:val="0055587B"/>
    <w:rsid w:val="00556B5C"/>
    <w:rsid w:val="00557DC7"/>
    <w:rsid w:val="00564916"/>
    <w:rsid w:val="0056636C"/>
    <w:rsid w:val="00571340"/>
    <w:rsid w:val="00572811"/>
    <w:rsid w:val="00572B9C"/>
    <w:rsid w:val="00580653"/>
    <w:rsid w:val="005816C0"/>
    <w:rsid w:val="0058344D"/>
    <w:rsid w:val="00585CB6"/>
    <w:rsid w:val="00587F9F"/>
    <w:rsid w:val="00587FD5"/>
    <w:rsid w:val="005921AA"/>
    <w:rsid w:val="00593B2F"/>
    <w:rsid w:val="00593F32"/>
    <w:rsid w:val="005945FD"/>
    <w:rsid w:val="005948B0"/>
    <w:rsid w:val="005949CC"/>
    <w:rsid w:val="00594EF4"/>
    <w:rsid w:val="00595BA8"/>
    <w:rsid w:val="00597570"/>
    <w:rsid w:val="005A3753"/>
    <w:rsid w:val="005A3B34"/>
    <w:rsid w:val="005A5E26"/>
    <w:rsid w:val="005B497D"/>
    <w:rsid w:val="005B4E3E"/>
    <w:rsid w:val="005B5795"/>
    <w:rsid w:val="005B5A19"/>
    <w:rsid w:val="005B6E7C"/>
    <w:rsid w:val="005C2158"/>
    <w:rsid w:val="005C4367"/>
    <w:rsid w:val="005C475B"/>
    <w:rsid w:val="005C5073"/>
    <w:rsid w:val="005C53B2"/>
    <w:rsid w:val="005D16B8"/>
    <w:rsid w:val="005D18EC"/>
    <w:rsid w:val="005D5C5A"/>
    <w:rsid w:val="005D6015"/>
    <w:rsid w:val="005D6249"/>
    <w:rsid w:val="005D718C"/>
    <w:rsid w:val="005E1F26"/>
    <w:rsid w:val="005E34DA"/>
    <w:rsid w:val="005E4040"/>
    <w:rsid w:val="005E4400"/>
    <w:rsid w:val="005F1D55"/>
    <w:rsid w:val="005F39BE"/>
    <w:rsid w:val="005F3BE1"/>
    <w:rsid w:val="005F5DAB"/>
    <w:rsid w:val="005F7841"/>
    <w:rsid w:val="00600C54"/>
    <w:rsid w:val="00601BC8"/>
    <w:rsid w:val="00606879"/>
    <w:rsid w:val="006079D6"/>
    <w:rsid w:val="00610BC2"/>
    <w:rsid w:val="0061305A"/>
    <w:rsid w:val="00614ACE"/>
    <w:rsid w:val="00620BA1"/>
    <w:rsid w:val="00621343"/>
    <w:rsid w:val="00621593"/>
    <w:rsid w:val="0062375D"/>
    <w:rsid w:val="00626EC1"/>
    <w:rsid w:val="00631A38"/>
    <w:rsid w:val="00633DEA"/>
    <w:rsid w:val="00633DEB"/>
    <w:rsid w:val="006426FF"/>
    <w:rsid w:val="00642AA7"/>
    <w:rsid w:val="00644D9E"/>
    <w:rsid w:val="006452B4"/>
    <w:rsid w:val="00646DA7"/>
    <w:rsid w:val="00646F75"/>
    <w:rsid w:val="00650042"/>
    <w:rsid w:val="00653958"/>
    <w:rsid w:val="006568EA"/>
    <w:rsid w:val="00656C2F"/>
    <w:rsid w:val="006572BF"/>
    <w:rsid w:val="00672099"/>
    <w:rsid w:val="00673951"/>
    <w:rsid w:val="00673B3F"/>
    <w:rsid w:val="00680E0C"/>
    <w:rsid w:val="006817BA"/>
    <w:rsid w:val="00682205"/>
    <w:rsid w:val="00684D80"/>
    <w:rsid w:val="00690FF3"/>
    <w:rsid w:val="00694101"/>
    <w:rsid w:val="00695ACD"/>
    <w:rsid w:val="00695D83"/>
    <w:rsid w:val="006A0110"/>
    <w:rsid w:val="006A046A"/>
    <w:rsid w:val="006A263B"/>
    <w:rsid w:val="006A2C05"/>
    <w:rsid w:val="006A3455"/>
    <w:rsid w:val="006A3B40"/>
    <w:rsid w:val="006A3DFA"/>
    <w:rsid w:val="006A45AA"/>
    <w:rsid w:val="006A46C6"/>
    <w:rsid w:val="006A67C0"/>
    <w:rsid w:val="006A7FEF"/>
    <w:rsid w:val="006B01E0"/>
    <w:rsid w:val="006B0257"/>
    <w:rsid w:val="006B199D"/>
    <w:rsid w:val="006B524E"/>
    <w:rsid w:val="006B5AF1"/>
    <w:rsid w:val="006C3EC9"/>
    <w:rsid w:val="006C41BE"/>
    <w:rsid w:val="006C47E6"/>
    <w:rsid w:val="006C5AB9"/>
    <w:rsid w:val="006C5FAC"/>
    <w:rsid w:val="006C6A09"/>
    <w:rsid w:val="006C71FE"/>
    <w:rsid w:val="006D023C"/>
    <w:rsid w:val="006D0C66"/>
    <w:rsid w:val="006D59D6"/>
    <w:rsid w:val="006D6D33"/>
    <w:rsid w:val="006D7847"/>
    <w:rsid w:val="006E0365"/>
    <w:rsid w:val="006E1840"/>
    <w:rsid w:val="006E3E61"/>
    <w:rsid w:val="006E40B0"/>
    <w:rsid w:val="006E5098"/>
    <w:rsid w:val="006E62EE"/>
    <w:rsid w:val="006F0023"/>
    <w:rsid w:val="006F1513"/>
    <w:rsid w:val="006F21F4"/>
    <w:rsid w:val="006F3204"/>
    <w:rsid w:val="006F4EFE"/>
    <w:rsid w:val="006F537A"/>
    <w:rsid w:val="006F7794"/>
    <w:rsid w:val="0071072D"/>
    <w:rsid w:val="007113DD"/>
    <w:rsid w:val="00715688"/>
    <w:rsid w:val="007162D1"/>
    <w:rsid w:val="0071694E"/>
    <w:rsid w:val="007169C9"/>
    <w:rsid w:val="00720F64"/>
    <w:rsid w:val="00720FCD"/>
    <w:rsid w:val="007215CD"/>
    <w:rsid w:val="00722AF2"/>
    <w:rsid w:val="00722F00"/>
    <w:rsid w:val="00724851"/>
    <w:rsid w:val="0072573D"/>
    <w:rsid w:val="00732BDB"/>
    <w:rsid w:val="007339E2"/>
    <w:rsid w:val="00737DAE"/>
    <w:rsid w:val="00737E3A"/>
    <w:rsid w:val="007450B0"/>
    <w:rsid w:val="00745EC1"/>
    <w:rsid w:val="00746926"/>
    <w:rsid w:val="0075123B"/>
    <w:rsid w:val="0075453A"/>
    <w:rsid w:val="00757803"/>
    <w:rsid w:val="007634AA"/>
    <w:rsid w:val="007638C7"/>
    <w:rsid w:val="00765B79"/>
    <w:rsid w:val="00770168"/>
    <w:rsid w:val="00772736"/>
    <w:rsid w:val="00774676"/>
    <w:rsid w:val="00775D2D"/>
    <w:rsid w:val="00780C41"/>
    <w:rsid w:val="007819DD"/>
    <w:rsid w:val="0078364B"/>
    <w:rsid w:val="00785E9E"/>
    <w:rsid w:val="00787AD6"/>
    <w:rsid w:val="00793B60"/>
    <w:rsid w:val="0079490A"/>
    <w:rsid w:val="00794D4C"/>
    <w:rsid w:val="00797797"/>
    <w:rsid w:val="007A081D"/>
    <w:rsid w:val="007A0E73"/>
    <w:rsid w:val="007A17F8"/>
    <w:rsid w:val="007A2DBE"/>
    <w:rsid w:val="007A2DC3"/>
    <w:rsid w:val="007A3CE0"/>
    <w:rsid w:val="007A3DFA"/>
    <w:rsid w:val="007A3EB7"/>
    <w:rsid w:val="007A4165"/>
    <w:rsid w:val="007A5AE6"/>
    <w:rsid w:val="007B0130"/>
    <w:rsid w:val="007B0B92"/>
    <w:rsid w:val="007B17AB"/>
    <w:rsid w:val="007B44BF"/>
    <w:rsid w:val="007B4B5B"/>
    <w:rsid w:val="007B5331"/>
    <w:rsid w:val="007B584A"/>
    <w:rsid w:val="007B6816"/>
    <w:rsid w:val="007C035A"/>
    <w:rsid w:val="007C179F"/>
    <w:rsid w:val="007C4673"/>
    <w:rsid w:val="007C47FE"/>
    <w:rsid w:val="007C5B13"/>
    <w:rsid w:val="007D1222"/>
    <w:rsid w:val="007D1B4A"/>
    <w:rsid w:val="007D248E"/>
    <w:rsid w:val="007D451C"/>
    <w:rsid w:val="007D6273"/>
    <w:rsid w:val="007D6413"/>
    <w:rsid w:val="007E1535"/>
    <w:rsid w:val="007E2C4D"/>
    <w:rsid w:val="007E3FBA"/>
    <w:rsid w:val="007E5810"/>
    <w:rsid w:val="007E6426"/>
    <w:rsid w:val="007E76CC"/>
    <w:rsid w:val="007E7859"/>
    <w:rsid w:val="007E7A12"/>
    <w:rsid w:val="007F5973"/>
    <w:rsid w:val="00800075"/>
    <w:rsid w:val="008036FA"/>
    <w:rsid w:val="00804121"/>
    <w:rsid w:val="00806B37"/>
    <w:rsid w:val="008127BE"/>
    <w:rsid w:val="00813218"/>
    <w:rsid w:val="00813244"/>
    <w:rsid w:val="00814501"/>
    <w:rsid w:val="008162EE"/>
    <w:rsid w:val="00816E57"/>
    <w:rsid w:val="00817594"/>
    <w:rsid w:val="00820BEE"/>
    <w:rsid w:val="0082399A"/>
    <w:rsid w:val="00825281"/>
    <w:rsid w:val="00826747"/>
    <w:rsid w:val="00826B49"/>
    <w:rsid w:val="00827D74"/>
    <w:rsid w:val="00831157"/>
    <w:rsid w:val="00832765"/>
    <w:rsid w:val="00833868"/>
    <w:rsid w:val="0083449E"/>
    <w:rsid w:val="008354E0"/>
    <w:rsid w:val="00837486"/>
    <w:rsid w:val="00837B7A"/>
    <w:rsid w:val="008428E0"/>
    <w:rsid w:val="00845D72"/>
    <w:rsid w:val="008470BF"/>
    <w:rsid w:val="00852153"/>
    <w:rsid w:val="0085236F"/>
    <w:rsid w:val="0085245C"/>
    <w:rsid w:val="00852926"/>
    <w:rsid w:val="00852B1C"/>
    <w:rsid w:val="00853FBD"/>
    <w:rsid w:val="00855006"/>
    <w:rsid w:val="008604B3"/>
    <w:rsid w:val="00862130"/>
    <w:rsid w:val="0086223C"/>
    <w:rsid w:val="008647E7"/>
    <w:rsid w:val="0086710A"/>
    <w:rsid w:val="00871B60"/>
    <w:rsid w:val="008725EA"/>
    <w:rsid w:val="00873A90"/>
    <w:rsid w:val="008740FE"/>
    <w:rsid w:val="008749E5"/>
    <w:rsid w:val="008764EC"/>
    <w:rsid w:val="00881EF6"/>
    <w:rsid w:val="00882151"/>
    <w:rsid w:val="00882A5D"/>
    <w:rsid w:val="00883F99"/>
    <w:rsid w:val="00884484"/>
    <w:rsid w:val="0088506D"/>
    <w:rsid w:val="0089016B"/>
    <w:rsid w:val="008918BE"/>
    <w:rsid w:val="0089282A"/>
    <w:rsid w:val="00896314"/>
    <w:rsid w:val="008970E5"/>
    <w:rsid w:val="0089724E"/>
    <w:rsid w:val="008A5BB6"/>
    <w:rsid w:val="008A67D2"/>
    <w:rsid w:val="008A7DC1"/>
    <w:rsid w:val="008B12ED"/>
    <w:rsid w:val="008B1563"/>
    <w:rsid w:val="008B162C"/>
    <w:rsid w:val="008B2800"/>
    <w:rsid w:val="008B310D"/>
    <w:rsid w:val="008B5A3B"/>
    <w:rsid w:val="008B7873"/>
    <w:rsid w:val="008C03FB"/>
    <w:rsid w:val="008C2113"/>
    <w:rsid w:val="008C2B0F"/>
    <w:rsid w:val="008C2E98"/>
    <w:rsid w:val="008C3AFF"/>
    <w:rsid w:val="008C46F1"/>
    <w:rsid w:val="008C5044"/>
    <w:rsid w:val="008D1024"/>
    <w:rsid w:val="008D263E"/>
    <w:rsid w:val="008D2B21"/>
    <w:rsid w:val="008D2B3B"/>
    <w:rsid w:val="008D30DA"/>
    <w:rsid w:val="008D3385"/>
    <w:rsid w:val="008D3770"/>
    <w:rsid w:val="008D490D"/>
    <w:rsid w:val="008D5032"/>
    <w:rsid w:val="008D568D"/>
    <w:rsid w:val="008E0F20"/>
    <w:rsid w:val="008E1EDD"/>
    <w:rsid w:val="008E4B71"/>
    <w:rsid w:val="008E7099"/>
    <w:rsid w:val="008E73CA"/>
    <w:rsid w:val="008E7EA5"/>
    <w:rsid w:val="008F0B2E"/>
    <w:rsid w:val="008F0BC8"/>
    <w:rsid w:val="008F2C27"/>
    <w:rsid w:val="008F4531"/>
    <w:rsid w:val="008F455E"/>
    <w:rsid w:val="008F759C"/>
    <w:rsid w:val="008F7D12"/>
    <w:rsid w:val="00904005"/>
    <w:rsid w:val="00904E92"/>
    <w:rsid w:val="00906653"/>
    <w:rsid w:val="0091046B"/>
    <w:rsid w:val="009110B7"/>
    <w:rsid w:val="00913AA6"/>
    <w:rsid w:val="00914973"/>
    <w:rsid w:val="00917795"/>
    <w:rsid w:val="00917921"/>
    <w:rsid w:val="009179E8"/>
    <w:rsid w:val="009215A2"/>
    <w:rsid w:val="00922CA5"/>
    <w:rsid w:val="00922EE7"/>
    <w:rsid w:val="00923714"/>
    <w:rsid w:val="00924A54"/>
    <w:rsid w:val="0092589A"/>
    <w:rsid w:val="00926970"/>
    <w:rsid w:val="00926F18"/>
    <w:rsid w:val="00927499"/>
    <w:rsid w:val="00927C1E"/>
    <w:rsid w:val="0093050C"/>
    <w:rsid w:val="0093159B"/>
    <w:rsid w:val="009317FA"/>
    <w:rsid w:val="00931AEF"/>
    <w:rsid w:val="00933387"/>
    <w:rsid w:val="00933EA1"/>
    <w:rsid w:val="009346B3"/>
    <w:rsid w:val="00936ACE"/>
    <w:rsid w:val="00942002"/>
    <w:rsid w:val="00943AFD"/>
    <w:rsid w:val="00946F1E"/>
    <w:rsid w:val="009510B1"/>
    <w:rsid w:val="0095112E"/>
    <w:rsid w:val="009512CE"/>
    <w:rsid w:val="00951463"/>
    <w:rsid w:val="0095288F"/>
    <w:rsid w:val="00952B68"/>
    <w:rsid w:val="00953748"/>
    <w:rsid w:val="0095388A"/>
    <w:rsid w:val="0095598E"/>
    <w:rsid w:val="00955BF1"/>
    <w:rsid w:val="00955C6B"/>
    <w:rsid w:val="009566D7"/>
    <w:rsid w:val="009572FE"/>
    <w:rsid w:val="00957D3E"/>
    <w:rsid w:val="00957ED7"/>
    <w:rsid w:val="009603A1"/>
    <w:rsid w:val="00962FC0"/>
    <w:rsid w:val="00963DDD"/>
    <w:rsid w:val="009645C0"/>
    <w:rsid w:val="00965D37"/>
    <w:rsid w:val="00967C34"/>
    <w:rsid w:val="00970CD3"/>
    <w:rsid w:val="009739A0"/>
    <w:rsid w:val="00974409"/>
    <w:rsid w:val="009746EF"/>
    <w:rsid w:val="00980DCF"/>
    <w:rsid w:val="00981155"/>
    <w:rsid w:val="00982B43"/>
    <w:rsid w:val="00983E36"/>
    <w:rsid w:val="009851FA"/>
    <w:rsid w:val="00986041"/>
    <w:rsid w:val="00986FD3"/>
    <w:rsid w:val="009877D3"/>
    <w:rsid w:val="0098780E"/>
    <w:rsid w:val="00987ACE"/>
    <w:rsid w:val="00987E25"/>
    <w:rsid w:val="00990CB7"/>
    <w:rsid w:val="009915A5"/>
    <w:rsid w:val="00992F71"/>
    <w:rsid w:val="00993E74"/>
    <w:rsid w:val="00994ADA"/>
    <w:rsid w:val="009A02E6"/>
    <w:rsid w:val="009A14F5"/>
    <w:rsid w:val="009A2B53"/>
    <w:rsid w:val="009A2F43"/>
    <w:rsid w:val="009A515D"/>
    <w:rsid w:val="009A666F"/>
    <w:rsid w:val="009B07D9"/>
    <w:rsid w:val="009B0D0F"/>
    <w:rsid w:val="009B282E"/>
    <w:rsid w:val="009B2F24"/>
    <w:rsid w:val="009B566F"/>
    <w:rsid w:val="009B56CF"/>
    <w:rsid w:val="009B7C28"/>
    <w:rsid w:val="009C13B1"/>
    <w:rsid w:val="009C7C7D"/>
    <w:rsid w:val="009D1326"/>
    <w:rsid w:val="009D185B"/>
    <w:rsid w:val="009D2558"/>
    <w:rsid w:val="009D2929"/>
    <w:rsid w:val="009D42DB"/>
    <w:rsid w:val="009D536B"/>
    <w:rsid w:val="009D5D8C"/>
    <w:rsid w:val="009D5F59"/>
    <w:rsid w:val="009D77E5"/>
    <w:rsid w:val="009E1566"/>
    <w:rsid w:val="009E1D23"/>
    <w:rsid w:val="009E219C"/>
    <w:rsid w:val="009E2B2C"/>
    <w:rsid w:val="009E3B33"/>
    <w:rsid w:val="009E64F1"/>
    <w:rsid w:val="009E6714"/>
    <w:rsid w:val="009F32B2"/>
    <w:rsid w:val="009F4154"/>
    <w:rsid w:val="009F433B"/>
    <w:rsid w:val="009F48E4"/>
    <w:rsid w:val="009F5F6A"/>
    <w:rsid w:val="00A005EC"/>
    <w:rsid w:val="00A02B99"/>
    <w:rsid w:val="00A02BB7"/>
    <w:rsid w:val="00A02DD4"/>
    <w:rsid w:val="00A04BC6"/>
    <w:rsid w:val="00A073C9"/>
    <w:rsid w:val="00A07FBC"/>
    <w:rsid w:val="00A11B97"/>
    <w:rsid w:val="00A13C74"/>
    <w:rsid w:val="00A14245"/>
    <w:rsid w:val="00A14A8E"/>
    <w:rsid w:val="00A20E3C"/>
    <w:rsid w:val="00A22612"/>
    <w:rsid w:val="00A22B7B"/>
    <w:rsid w:val="00A2780F"/>
    <w:rsid w:val="00A3289D"/>
    <w:rsid w:val="00A32921"/>
    <w:rsid w:val="00A3337A"/>
    <w:rsid w:val="00A33F63"/>
    <w:rsid w:val="00A34496"/>
    <w:rsid w:val="00A3603A"/>
    <w:rsid w:val="00A36CCB"/>
    <w:rsid w:val="00A379B2"/>
    <w:rsid w:val="00A420F0"/>
    <w:rsid w:val="00A46276"/>
    <w:rsid w:val="00A4678A"/>
    <w:rsid w:val="00A46F32"/>
    <w:rsid w:val="00A50D04"/>
    <w:rsid w:val="00A53530"/>
    <w:rsid w:val="00A53AC4"/>
    <w:rsid w:val="00A545E9"/>
    <w:rsid w:val="00A56116"/>
    <w:rsid w:val="00A56A78"/>
    <w:rsid w:val="00A57996"/>
    <w:rsid w:val="00A6027D"/>
    <w:rsid w:val="00A60D3B"/>
    <w:rsid w:val="00A61712"/>
    <w:rsid w:val="00A63DAD"/>
    <w:rsid w:val="00A64F96"/>
    <w:rsid w:val="00A652C0"/>
    <w:rsid w:val="00A65E41"/>
    <w:rsid w:val="00A666A4"/>
    <w:rsid w:val="00A67D4B"/>
    <w:rsid w:val="00A70D36"/>
    <w:rsid w:val="00A728F1"/>
    <w:rsid w:val="00A774B2"/>
    <w:rsid w:val="00A77A5C"/>
    <w:rsid w:val="00A77B86"/>
    <w:rsid w:val="00A80DB6"/>
    <w:rsid w:val="00A81FAF"/>
    <w:rsid w:val="00A8759A"/>
    <w:rsid w:val="00A904C8"/>
    <w:rsid w:val="00A9249C"/>
    <w:rsid w:val="00A92549"/>
    <w:rsid w:val="00A9274E"/>
    <w:rsid w:val="00A95638"/>
    <w:rsid w:val="00AA14A5"/>
    <w:rsid w:val="00AA4470"/>
    <w:rsid w:val="00AA5E34"/>
    <w:rsid w:val="00AA644B"/>
    <w:rsid w:val="00AB1A06"/>
    <w:rsid w:val="00AB298C"/>
    <w:rsid w:val="00AB7481"/>
    <w:rsid w:val="00AC362A"/>
    <w:rsid w:val="00AC3873"/>
    <w:rsid w:val="00AC3B25"/>
    <w:rsid w:val="00AC5AA1"/>
    <w:rsid w:val="00AC6FD3"/>
    <w:rsid w:val="00AC72E6"/>
    <w:rsid w:val="00AC7518"/>
    <w:rsid w:val="00AC7633"/>
    <w:rsid w:val="00AD0165"/>
    <w:rsid w:val="00AD0C07"/>
    <w:rsid w:val="00AD2314"/>
    <w:rsid w:val="00AD2588"/>
    <w:rsid w:val="00AD2856"/>
    <w:rsid w:val="00AD32F4"/>
    <w:rsid w:val="00AD49C1"/>
    <w:rsid w:val="00AD534A"/>
    <w:rsid w:val="00AD6DD7"/>
    <w:rsid w:val="00AD6E32"/>
    <w:rsid w:val="00AD791A"/>
    <w:rsid w:val="00AE4B39"/>
    <w:rsid w:val="00AE54B9"/>
    <w:rsid w:val="00AE5D8A"/>
    <w:rsid w:val="00AF128A"/>
    <w:rsid w:val="00AF5222"/>
    <w:rsid w:val="00AF5FB8"/>
    <w:rsid w:val="00AF6BAB"/>
    <w:rsid w:val="00B0000A"/>
    <w:rsid w:val="00B02162"/>
    <w:rsid w:val="00B03428"/>
    <w:rsid w:val="00B03D1A"/>
    <w:rsid w:val="00B067CE"/>
    <w:rsid w:val="00B07259"/>
    <w:rsid w:val="00B10275"/>
    <w:rsid w:val="00B12B7F"/>
    <w:rsid w:val="00B13C36"/>
    <w:rsid w:val="00B13C5D"/>
    <w:rsid w:val="00B14186"/>
    <w:rsid w:val="00B146CB"/>
    <w:rsid w:val="00B15BB2"/>
    <w:rsid w:val="00B17A14"/>
    <w:rsid w:val="00B244B7"/>
    <w:rsid w:val="00B249F9"/>
    <w:rsid w:val="00B32B1F"/>
    <w:rsid w:val="00B343C8"/>
    <w:rsid w:val="00B37A0A"/>
    <w:rsid w:val="00B37E31"/>
    <w:rsid w:val="00B400F6"/>
    <w:rsid w:val="00B409D6"/>
    <w:rsid w:val="00B40A78"/>
    <w:rsid w:val="00B41140"/>
    <w:rsid w:val="00B4255A"/>
    <w:rsid w:val="00B43D6D"/>
    <w:rsid w:val="00B44E4A"/>
    <w:rsid w:val="00B510AD"/>
    <w:rsid w:val="00B532B6"/>
    <w:rsid w:val="00B54FBB"/>
    <w:rsid w:val="00B578A9"/>
    <w:rsid w:val="00B619D4"/>
    <w:rsid w:val="00B6277F"/>
    <w:rsid w:val="00B652D6"/>
    <w:rsid w:val="00B673BA"/>
    <w:rsid w:val="00B74A6F"/>
    <w:rsid w:val="00B809B9"/>
    <w:rsid w:val="00B82603"/>
    <w:rsid w:val="00B83912"/>
    <w:rsid w:val="00B845E0"/>
    <w:rsid w:val="00B874B0"/>
    <w:rsid w:val="00B90192"/>
    <w:rsid w:val="00B90C68"/>
    <w:rsid w:val="00B921B0"/>
    <w:rsid w:val="00B93C00"/>
    <w:rsid w:val="00B93CEE"/>
    <w:rsid w:val="00B95BAB"/>
    <w:rsid w:val="00B965F0"/>
    <w:rsid w:val="00BA30ED"/>
    <w:rsid w:val="00BA4482"/>
    <w:rsid w:val="00BA4685"/>
    <w:rsid w:val="00BA539A"/>
    <w:rsid w:val="00BA5BE0"/>
    <w:rsid w:val="00BA5C34"/>
    <w:rsid w:val="00BA726D"/>
    <w:rsid w:val="00BB0600"/>
    <w:rsid w:val="00BB2A54"/>
    <w:rsid w:val="00BB37C1"/>
    <w:rsid w:val="00BB4E04"/>
    <w:rsid w:val="00BB6A07"/>
    <w:rsid w:val="00BB7152"/>
    <w:rsid w:val="00BC16AF"/>
    <w:rsid w:val="00BC24BF"/>
    <w:rsid w:val="00BC2C2B"/>
    <w:rsid w:val="00BC78EA"/>
    <w:rsid w:val="00BD5304"/>
    <w:rsid w:val="00BD6D30"/>
    <w:rsid w:val="00BD7E0A"/>
    <w:rsid w:val="00BE0795"/>
    <w:rsid w:val="00BE1012"/>
    <w:rsid w:val="00BE4A67"/>
    <w:rsid w:val="00BE6E1C"/>
    <w:rsid w:val="00BE7B74"/>
    <w:rsid w:val="00BE7DA9"/>
    <w:rsid w:val="00BF0959"/>
    <w:rsid w:val="00BF1DD1"/>
    <w:rsid w:val="00BF22A6"/>
    <w:rsid w:val="00BF5162"/>
    <w:rsid w:val="00C01AD2"/>
    <w:rsid w:val="00C044F2"/>
    <w:rsid w:val="00C05248"/>
    <w:rsid w:val="00C06B4D"/>
    <w:rsid w:val="00C1067D"/>
    <w:rsid w:val="00C117CF"/>
    <w:rsid w:val="00C13BBB"/>
    <w:rsid w:val="00C13E21"/>
    <w:rsid w:val="00C15B49"/>
    <w:rsid w:val="00C16F30"/>
    <w:rsid w:val="00C172BC"/>
    <w:rsid w:val="00C20C77"/>
    <w:rsid w:val="00C2501D"/>
    <w:rsid w:val="00C25A23"/>
    <w:rsid w:val="00C30A01"/>
    <w:rsid w:val="00C324A6"/>
    <w:rsid w:val="00C366B6"/>
    <w:rsid w:val="00C368FB"/>
    <w:rsid w:val="00C37D4F"/>
    <w:rsid w:val="00C37FBB"/>
    <w:rsid w:val="00C46004"/>
    <w:rsid w:val="00C47C2F"/>
    <w:rsid w:val="00C503B1"/>
    <w:rsid w:val="00C503ED"/>
    <w:rsid w:val="00C50875"/>
    <w:rsid w:val="00C51274"/>
    <w:rsid w:val="00C51932"/>
    <w:rsid w:val="00C526D1"/>
    <w:rsid w:val="00C54626"/>
    <w:rsid w:val="00C551CD"/>
    <w:rsid w:val="00C559D1"/>
    <w:rsid w:val="00C55E54"/>
    <w:rsid w:val="00C56E43"/>
    <w:rsid w:val="00C57827"/>
    <w:rsid w:val="00C60DA3"/>
    <w:rsid w:val="00C61CEE"/>
    <w:rsid w:val="00C678A8"/>
    <w:rsid w:val="00C67E14"/>
    <w:rsid w:val="00C73C3D"/>
    <w:rsid w:val="00C75731"/>
    <w:rsid w:val="00C7780E"/>
    <w:rsid w:val="00C812AD"/>
    <w:rsid w:val="00C82878"/>
    <w:rsid w:val="00C846A6"/>
    <w:rsid w:val="00C84F31"/>
    <w:rsid w:val="00C872B6"/>
    <w:rsid w:val="00C87557"/>
    <w:rsid w:val="00C90E3D"/>
    <w:rsid w:val="00C91398"/>
    <w:rsid w:val="00C92530"/>
    <w:rsid w:val="00C936F7"/>
    <w:rsid w:val="00C94183"/>
    <w:rsid w:val="00C94A1E"/>
    <w:rsid w:val="00C96EFA"/>
    <w:rsid w:val="00C97969"/>
    <w:rsid w:val="00CA3883"/>
    <w:rsid w:val="00CA4468"/>
    <w:rsid w:val="00CA51D0"/>
    <w:rsid w:val="00CA624F"/>
    <w:rsid w:val="00CA6539"/>
    <w:rsid w:val="00CB60CD"/>
    <w:rsid w:val="00CB6568"/>
    <w:rsid w:val="00CB6798"/>
    <w:rsid w:val="00CB7DA9"/>
    <w:rsid w:val="00CC0B60"/>
    <w:rsid w:val="00CC4450"/>
    <w:rsid w:val="00CC5133"/>
    <w:rsid w:val="00CC5463"/>
    <w:rsid w:val="00CC5AD2"/>
    <w:rsid w:val="00CC6FD8"/>
    <w:rsid w:val="00CD51F6"/>
    <w:rsid w:val="00CE3806"/>
    <w:rsid w:val="00CE6DA0"/>
    <w:rsid w:val="00CE733A"/>
    <w:rsid w:val="00CF0D45"/>
    <w:rsid w:val="00CF4476"/>
    <w:rsid w:val="00CF5DC1"/>
    <w:rsid w:val="00CF7A94"/>
    <w:rsid w:val="00D031EF"/>
    <w:rsid w:val="00D0442C"/>
    <w:rsid w:val="00D06533"/>
    <w:rsid w:val="00D075E9"/>
    <w:rsid w:val="00D10913"/>
    <w:rsid w:val="00D11800"/>
    <w:rsid w:val="00D16C95"/>
    <w:rsid w:val="00D179B6"/>
    <w:rsid w:val="00D17A15"/>
    <w:rsid w:val="00D238AD"/>
    <w:rsid w:val="00D24B84"/>
    <w:rsid w:val="00D2738E"/>
    <w:rsid w:val="00D32048"/>
    <w:rsid w:val="00D32735"/>
    <w:rsid w:val="00D40D39"/>
    <w:rsid w:val="00D43084"/>
    <w:rsid w:val="00D43E73"/>
    <w:rsid w:val="00D47E2B"/>
    <w:rsid w:val="00D50030"/>
    <w:rsid w:val="00D52500"/>
    <w:rsid w:val="00D605A9"/>
    <w:rsid w:val="00D71C7D"/>
    <w:rsid w:val="00D73DA6"/>
    <w:rsid w:val="00D73E35"/>
    <w:rsid w:val="00D73FFE"/>
    <w:rsid w:val="00D7432F"/>
    <w:rsid w:val="00D76DF4"/>
    <w:rsid w:val="00D81D4F"/>
    <w:rsid w:val="00D83CBA"/>
    <w:rsid w:val="00D843E3"/>
    <w:rsid w:val="00D8580E"/>
    <w:rsid w:val="00D86819"/>
    <w:rsid w:val="00D86B76"/>
    <w:rsid w:val="00D8730F"/>
    <w:rsid w:val="00D87DD9"/>
    <w:rsid w:val="00D9080C"/>
    <w:rsid w:val="00D94F8F"/>
    <w:rsid w:val="00D97B45"/>
    <w:rsid w:val="00DA0714"/>
    <w:rsid w:val="00DA23A2"/>
    <w:rsid w:val="00DA287C"/>
    <w:rsid w:val="00DA2982"/>
    <w:rsid w:val="00DA4261"/>
    <w:rsid w:val="00DA6400"/>
    <w:rsid w:val="00DA6F94"/>
    <w:rsid w:val="00DB39D3"/>
    <w:rsid w:val="00DB4901"/>
    <w:rsid w:val="00DB5786"/>
    <w:rsid w:val="00DB6687"/>
    <w:rsid w:val="00DC0AD2"/>
    <w:rsid w:val="00DC22C0"/>
    <w:rsid w:val="00DC3FA5"/>
    <w:rsid w:val="00DD0BAD"/>
    <w:rsid w:val="00DD0DC9"/>
    <w:rsid w:val="00DD19FA"/>
    <w:rsid w:val="00DD2FD1"/>
    <w:rsid w:val="00DD5852"/>
    <w:rsid w:val="00DD5F4D"/>
    <w:rsid w:val="00DE149F"/>
    <w:rsid w:val="00DE1DE0"/>
    <w:rsid w:val="00DE36DA"/>
    <w:rsid w:val="00DE370B"/>
    <w:rsid w:val="00DE3D7F"/>
    <w:rsid w:val="00DE5ED8"/>
    <w:rsid w:val="00DE69AD"/>
    <w:rsid w:val="00DF0654"/>
    <w:rsid w:val="00DF2C2E"/>
    <w:rsid w:val="00DF2FA3"/>
    <w:rsid w:val="00DF42F5"/>
    <w:rsid w:val="00E034AC"/>
    <w:rsid w:val="00E04073"/>
    <w:rsid w:val="00E04613"/>
    <w:rsid w:val="00E06589"/>
    <w:rsid w:val="00E12498"/>
    <w:rsid w:val="00E14FBC"/>
    <w:rsid w:val="00E16C4D"/>
    <w:rsid w:val="00E20CF2"/>
    <w:rsid w:val="00E20F14"/>
    <w:rsid w:val="00E213C5"/>
    <w:rsid w:val="00E2238D"/>
    <w:rsid w:val="00E228B8"/>
    <w:rsid w:val="00E23677"/>
    <w:rsid w:val="00E23A7C"/>
    <w:rsid w:val="00E24796"/>
    <w:rsid w:val="00E24B3C"/>
    <w:rsid w:val="00E2641D"/>
    <w:rsid w:val="00E26431"/>
    <w:rsid w:val="00E276EC"/>
    <w:rsid w:val="00E27DE9"/>
    <w:rsid w:val="00E32699"/>
    <w:rsid w:val="00E32CF6"/>
    <w:rsid w:val="00E330AB"/>
    <w:rsid w:val="00E33C20"/>
    <w:rsid w:val="00E35F51"/>
    <w:rsid w:val="00E40308"/>
    <w:rsid w:val="00E440B6"/>
    <w:rsid w:val="00E44D73"/>
    <w:rsid w:val="00E45962"/>
    <w:rsid w:val="00E47BFD"/>
    <w:rsid w:val="00E510F2"/>
    <w:rsid w:val="00E51F9F"/>
    <w:rsid w:val="00E5248F"/>
    <w:rsid w:val="00E5262C"/>
    <w:rsid w:val="00E573D0"/>
    <w:rsid w:val="00E57EC9"/>
    <w:rsid w:val="00E625CA"/>
    <w:rsid w:val="00E62C4C"/>
    <w:rsid w:val="00E63508"/>
    <w:rsid w:val="00E6526A"/>
    <w:rsid w:val="00E65797"/>
    <w:rsid w:val="00E658CA"/>
    <w:rsid w:val="00E667A0"/>
    <w:rsid w:val="00E70C04"/>
    <w:rsid w:val="00E714EB"/>
    <w:rsid w:val="00E84DC8"/>
    <w:rsid w:val="00E8656C"/>
    <w:rsid w:val="00E86CC6"/>
    <w:rsid w:val="00E87A95"/>
    <w:rsid w:val="00E90501"/>
    <w:rsid w:val="00E92CE8"/>
    <w:rsid w:val="00E961C5"/>
    <w:rsid w:val="00E97ABE"/>
    <w:rsid w:val="00EA0383"/>
    <w:rsid w:val="00EA10D3"/>
    <w:rsid w:val="00EA4F25"/>
    <w:rsid w:val="00EA532D"/>
    <w:rsid w:val="00EB0F6D"/>
    <w:rsid w:val="00EB1CB8"/>
    <w:rsid w:val="00EB38F9"/>
    <w:rsid w:val="00EB3CEF"/>
    <w:rsid w:val="00EB5F9E"/>
    <w:rsid w:val="00EB63E3"/>
    <w:rsid w:val="00EB750F"/>
    <w:rsid w:val="00EC00C3"/>
    <w:rsid w:val="00EC089E"/>
    <w:rsid w:val="00EC2614"/>
    <w:rsid w:val="00EC288A"/>
    <w:rsid w:val="00EC33EB"/>
    <w:rsid w:val="00EC4671"/>
    <w:rsid w:val="00EC4BD4"/>
    <w:rsid w:val="00ED09B8"/>
    <w:rsid w:val="00ED1598"/>
    <w:rsid w:val="00ED2118"/>
    <w:rsid w:val="00ED2273"/>
    <w:rsid w:val="00ED5304"/>
    <w:rsid w:val="00EE014D"/>
    <w:rsid w:val="00EE12BA"/>
    <w:rsid w:val="00EE2521"/>
    <w:rsid w:val="00EE29AF"/>
    <w:rsid w:val="00EE540D"/>
    <w:rsid w:val="00EE6B54"/>
    <w:rsid w:val="00EE7994"/>
    <w:rsid w:val="00EF45E3"/>
    <w:rsid w:val="00EF75D9"/>
    <w:rsid w:val="00F022B5"/>
    <w:rsid w:val="00F02EDD"/>
    <w:rsid w:val="00F03EE3"/>
    <w:rsid w:val="00F072D6"/>
    <w:rsid w:val="00F07E0B"/>
    <w:rsid w:val="00F1111E"/>
    <w:rsid w:val="00F12523"/>
    <w:rsid w:val="00F12625"/>
    <w:rsid w:val="00F13994"/>
    <w:rsid w:val="00F14AB8"/>
    <w:rsid w:val="00F156BE"/>
    <w:rsid w:val="00F1575F"/>
    <w:rsid w:val="00F16461"/>
    <w:rsid w:val="00F16969"/>
    <w:rsid w:val="00F172B2"/>
    <w:rsid w:val="00F17A2B"/>
    <w:rsid w:val="00F25347"/>
    <w:rsid w:val="00F275FE"/>
    <w:rsid w:val="00F31CD8"/>
    <w:rsid w:val="00F323D2"/>
    <w:rsid w:val="00F3274C"/>
    <w:rsid w:val="00F35DA2"/>
    <w:rsid w:val="00F36BA8"/>
    <w:rsid w:val="00F416F0"/>
    <w:rsid w:val="00F42964"/>
    <w:rsid w:val="00F43391"/>
    <w:rsid w:val="00F43F31"/>
    <w:rsid w:val="00F440BB"/>
    <w:rsid w:val="00F45F7A"/>
    <w:rsid w:val="00F469F1"/>
    <w:rsid w:val="00F530FF"/>
    <w:rsid w:val="00F53AED"/>
    <w:rsid w:val="00F54410"/>
    <w:rsid w:val="00F55114"/>
    <w:rsid w:val="00F57817"/>
    <w:rsid w:val="00F57A5B"/>
    <w:rsid w:val="00F6113E"/>
    <w:rsid w:val="00F615E0"/>
    <w:rsid w:val="00F61CC3"/>
    <w:rsid w:val="00F61E29"/>
    <w:rsid w:val="00F722EC"/>
    <w:rsid w:val="00F732CA"/>
    <w:rsid w:val="00F73994"/>
    <w:rsid w:val="00F77AB0"/>
    <w:rsid w:val="00F80063"/>
    <w:rsid w:val="00F80E87"/>
    <w:rsid w:val="00F81264"/>
    <w:rsid w:val="00F83961"/>
    <w:rsid w:val="00F839AA"/>
    <w:rsid w:val="00F85E23"/>
    <w:rsid w:val="00F86D45"/>
    <w:rsid w:val="00F928A0"/>
    <w:rsid w:val="00F92A0F"/>
    <w:rsid w:val="00F92F44"/>
    <w:rsid w:val="00F936A1"/>
    <w:rsid w:val="00F93AB0"/>
    <w:rsid w:val="00F9463B"/>
    <w:rsid w:val="00F96545"/>
    <w:rsid w:val="00F97792"/>
    <w:rsid w:val="00FA4C3D"/>
    <w:rsid w:val="00FA5944"/>
    <w:rsid w:val="00FA5BBA"/>
    <w:rsid w:val="00FA79F9"/>
    <w:rsid w:val="00FB0AC2"/>
    <w:rsid w:val="00FB0F22"/>
    <w:rsid w:val="00FB1406"/>
    <w:rsid w:val="00FB2F54"/>
    <w:rsid w:val="00FB5641"/>
    <w:rsid w:val="00FB76BF"/>
    <w:rsid w:val="00FB7914"/>
    <w:rsid w:val="00FC0C86"/>
    <w:rsid w:val="00FC0F4F"/>
    <w:rsid w:val="00FC1E8A"/>
    <w:rsid w:val="00FC2335"/>
    <w:rsid w:val="00FC5C6A"/>
    <w:rsid w:val="00FD0280"/>
    <w:rsid w:val="00FD235C"/>
    <w:rsid w:val="00FD347F"/>
    <w:rsid w:val="00FD3B52"/>
    <w:rsid w:val="00FD4F28"/>
    <w:rsid w:val="00FD501F"/>
    <w:rsid w:val="00FD5051"/>
    <w:rsid w:val="00FE158F"/>
    <w:rsid w:val="00FE1B09"/>
    <w:rsid w:val="00FE2E40"/>
    <w:rsid w:val="00FE37E4"/>
    <w:rsid w:val="00FE6AA5"/>
    <w:rsid w:val="00FE7D7E"/>
    <w:rsid w:val="00FE7F1B"/>
    <w:rsid w:val="00FF2CB6"/>
    <w:rsid w:val="00FF2FE0"/>
    <w:rsid w:val="00FF4AE0"/>
    <w:rsid w:val="012F0915"/>
    <w:rsid w:val="017442FA"/>
    <w:rsid w:val="01856755"/>
    <w:rsid w:val="01AD6172"/>
    <w:rsid w:val="01D74DDB"/>
    <w:rsid w:val="02AE3905"/>
    <w:rsid w:val="03424A6E"/>
    <w:rsid w:val="0354706B"/>
    <w:rsid w:val="03B875AE"/>
    <w:rsid w:val="040B1667"/>
    <w:rsid w:val="04130306"/>
    <w:rsid w:val="04133956"/>
    <w:rsid w:val="042B26C2"/>
    <w:rsid w:val="04AC5FBF"/>
    <w:rsid w:val="052027CE"/>
    <w:rsid w:val="0527036A"/>
    <w:rsid w:val="05416C9D"/>
    <w:rsid w:val="05653616"/>
    <w:rsid w:val="06020B7E"/>
    <w:rsid w:val="06113EC5"/>
    <w:rsid w:val="061B2678"/>
    <w:rsid w:val="06537C23"/>
    <w:rsid w:val="06545FD5"/>
    <w:rsid w:val="06A520EA"/>
    <w:rsid w:val="06B22791"/>
    <w:rsid w:val="06B623E7"/>
    <w:rsid w:val="06BC657D"/>
    <w:rsid w:val="06D53663"/>
    <w:rsid w:val="06D82AA4"/>
    <w:rsid w:val="070140D7"/>
    <w:rsid w:val="07487CFC"/>
    <w:rsid w:val="07527EA0"/>
    <w:rsid w:val="079052BE"/>
    <w:rsid w:val="07F11E9C"/>
    <w:rsid w:val="08780C29"/>
    <w:rsid w:val="08951844"/>
    <w:rsid w:val="091C58BB"/>
    <w:rsid w:val="092049FC"/>
    <w:rsid w:val="092A11D7"/>
    <w:rsid w:val="094500EB"/>
    <w:rsid w:val="09721632"/>
    <w:rsid w:val="0974746F"/>
    <w:rsid w:val="097F4B10"/>
    <w:rsid w:val="09FF2CD6"/>
    <w:rsid w:val="0A4E6D60"/>
    <w:rsid w:val="0A517870"/>
    <w:rsid w:val="0A726EFC"/>
    <w:rsid w:val="0AAE058F"/>
    <w:rsid w:val="0AC51752"/>
    <w:rsid w:val="0BFE732C"/>
    <w:rsid w:val="0C0901C2"/>
    <w:rsid w:val="0C4F6245"/>
    <w:rsid w:val="0C75E5CC"/>
    <w:rsid w:val="0C8C699B"/>
    <w:rsid w:val="0CFC1801"/>
    <w:rsid w:val="0D0C3638"/>
    <w:rsid w:val="0D0D4F43"/>
    <w:rsid w:val="0D0F60C1"/>
    <w:rsid w:val="0D977DE7"/>
    <w:rsid w:val="0DEA27EE"/>
    <w:rsid w:val="0E2541EA"/>
    <w:rsid w:val="0E89077F"/>
    <w:rsid w:val="0EB6784C"/>
    <w:rsid w:val="0EC45C5F"/>
    <w:rsid w:val="0F155E20"/>
    <w:rsid w:val="0F27536D"/>
    <w:rsid w:val="0F31474A"/>
    <w:rsid w:val="0F3535B7"/>
    <w:rsid w:val="0F3DB584"/>
    <w:rsid w:val="0F970A62"/>
    <w:rsid w:val="10BD3CD0"/>
    <w:rsid w:val="10F27A1C"/>
    <w:rsid w:val="114D1973"/>
    <w:rsid w:val="114E4944"/>
    <w:rsid w:val="11661549"/>
    <w:rsid w:val="118F47E6"/>
    <w:rsid w:val="11BD493C"/>
    <w:rsid w:val="12600A38"/>
    <w:rsid w:val="12910424"/>
    <w:rsid w:val="13191B49"/>
    <w:rsid w:val="134850E0"/>
    <w:rsid w:val="13515906"/>
    <w:rsid w:val="139D148E"/>
    <w:rsid w:val="13A6584E"/>
    <w:rsid w:val="14196588"/>
    <w:rsid w:val="14323434"/>
    <w:rsid w:val="14962549"/>
    <w:rsid w:val="14E241A1"/>
    <w:rsid w:val="151B5813"/>
    <w:rsid w:val="15465C53"/>
    <w:rsid w:val="158A5A42"/>
    <w:rsid w:val="15F91FB1"/>
    <w:rsid w:val="16910357"/>
    <w:rsid w:val="16A5439F"/>
    <w:rsid w:val="16D451C7"/>
    <w:rsid w:val="16FC471C"/>
    <w:rsid w:val="17031C4E"/>
    <w:rsid w:val="173B333C"/>
    <w:rsid w:val="173F3418"/>
    <w:rsid w:val="177C5D6F"/>
    <w:rsid w:val="17D16BC8"/>
    <w:rsid w:val="17D84769"/>
    <w:rsid w:val="1801373C"/>
    <w:rsid w:val="180168CF"/>
    <w:rsid w:val="181F1BC0"/>
    <w:rsid w:val="1838707B"/>
    <w:rsid w:val="186B6964"/>
    <w:rsid w:val="189933C4"/>
    <w:rsid w:val="18B47415"/>
    <w:rsid w:val="190873AA"/>
    <w:rsid w:val="193811AE"/>
    <w:rsid w:val="19484042"/>
    <w:rsid w:val="19E866CB"/>
    <w:rsid w:val="19F42556"/>
    <w:rsid w:val="19F50638"/>
    <w:rsid w:val="1A025584"/>
    <w:rsid w:val="1A5930FC"/>
    <w:rsid w:val="1A5B7A75"/>
    <w:rsid w:val="1AF236FF"/>
    <w:rsid w:val="1BD15F77"/>
    <w:rsid w:val="1BF71765"/>
    <w:rsid w:val="1C1609A3"/>
    <w:rsid w:val="1C34426E"/>
    <w:rsid w:val="1C4C4D4D"/>
    <w:rsid w:val="1C76372A"/>
    <w:rsid w:val="1C784846"/>
    <w:rsid w:val="1CB34990"/>
    <w:rsid w:val="1D8A1C41"/>
    <w:rsid w:val="1DC32F21"/>
    <w:rsid w:val="1DC615E1"/>
    <w:rsid w:val="1DD5653C"/>
    <w:rsid w:val="1DDD07A3"/>
    <w:rsid w:val="1DF01D58"/>
    <w:rsid w:val="1E190724"/>
    <w:rsid w:val="1E4946EC"/>
    <w:rsid w:val="1E4A7BDE"/>
    <w:rsid w:val="1E73714A"/>
    <w:rsid w:val="1EE36636"/>
    <w:rsid w:val="1EE765B4"/>
    <w:rsid w:val="1EEB1234"/>
    <w:rsid w:val="1F08503A"/>
    <w:rsid w:val="1F1D4CE7"/>
    <w:rsid w:val="1F3233D2"/>
    <w:rsid w:val="1FA033A4"/>
    <w:rsid w:val="1FD5020D"/>
    <w:rsid w:val="1FFD78FD"/>
    <w:rsid w:val="203166F0"/>
    <w:rsid w:val="207439E1"/>
    <w:rsid w:val="20B52289"/>
    <w:rsid w:val="20C97E07"/>
    <w:rsid w:val="21251C26"/>
    <w:rsid w:val="213D2FA6"/>
    <w:rsid w:val="21626D8A"/>
    <w:rsid w:val="21A657C7"/>
    <w:rsid w:val="21DD4473"/>
    <w:rsid w:val="21EB5ABA"/>
    <w:rsid w:val="221E4620"/>
    <w:rsid w:val="2255325A"/>
    <w:rsid w:val="234A1410"/>
    <w:rsid w:val="23975FA6"/>
    <w:rsid w:val="23B62C37"/>
    <w:rsid w:val="242D51AA"/>
    <w:rsid w:val="243917C7"/>
    <w:rsid w:val="246B4F37"/>
    <w:rsid w:val="247A38B0"/>
    <w:rsid w:val="24802023"/>
    <w:rsid w:val="24B20201"/>
    <w:rsid w:val="252C3945"/>
    <w:rsid w:val="25972201"/>
    <w:rsid w:val="268A27D1"/>
    <w:rsid w:val="269739C1"/>
    <w:rsid w:val="26AC2B5D"/>
    <w:rsid w:val="272263CF"/>
    <w:rsid w:val="275F1DEE"/>
    <w:rsid w:val="281979F2"/>
    <w:rsid w:val="281C4ABA"/>
    <w:rsid w:val="28757EE4"/>
    <w:rsid w:val="28920DFD"/>
    <w:rsid w:val="28BE64C5"/>
    <w:rsid w:val="28D17F77"/>
    <w:rsid w:val="293633C6"/>
    <w:rsid w:val="29C810AA"/>
    <w:rsid w:val="29CA28C2"/>
    <w:rsid w:val="29EB5337"/>
    <w:rsid w:val="2A0E2346"/>
    <w:rsid w:val="2A512427"/>
    <w:rsid w:val="2AAE06CF"/>
    <w:rsid w:val="2B3A51CD"/>
    <w:rsid w:val="2B8C0F70"/>
    <w:rsid w:val="2BD34E95"/>
    <w:rsid w:val="2BED75B9"/>
    <w:rsid w:val="2C160D0C"/>
    <w:rsid w:val="2C2271F6"/>
    <w:rsid w:val="2C251AAB"/>
    <w:rsid w:val="2C416201"/>
    <w:rsid w:val="2D55028C"/>
    <w:rsid w:val="2D615866"/>
    <w:rsid w:val="2D8F715E"/>
    <w:rsid w:val="2DCB24C7"/>
    <w:rsid w:val="2E0C5ED5"/>
    <w:rsid w:val="2E2B04A7"/>
    <w:rsid w:val="2E7F27D0"/>
    <w:rsid w:val="2EB26688"/>
    <w:rsid w:val="2EDA313F"/>
    <w:rsid w:val="2F0518FC"/>
    <w:rsid w:val="2F5E2981"/>
    <w:rsid w:val="2F6A773D"/>
    <w:rsid w:val="2F973EBE"/>
    <w:rsid w:val="2FF24B01"/>
    <w:rsid w:val="30457703"/>
    <w:rsid w:val="304962B2"/>
    <w:rsid w:val="30762EC5"/>
    <w:rsid w:val="30A23F60"/>
    <w:rsid w:val="30C36F47"/>
    <w:rsid w:val="311A09C2"/>
    <w:rsid w:val="313D406C"/>
    <w:rsid w:val="31475EA3"/>
    <w:rsid w:val="31A66A2B"/>
    <w:rsid w:val="32452F9D"/>
    <w:rsid w:val="325D7CBC"/>
    <w:rsid w:val="326D14B7"/>
    <w:rsid w:val="32B374AD"/>
    <w:rsid w:val="33665007"/>
    <w:rsid w:val="33790F34"/>
    <w:rsid w:val="33B36B39"/>
    <w:rsid w:val="33B908E6"/>
    <w:rsid w:val="3429610C"/>
    <w:rsid w:val="34571BE2"/>
    <w:rsid w:val="345A4630"/>
    <w:rsid w:val="34A54438"/>
    <w:rsid w:val="34E24A8D"/>
    <w:rsid w:val="35122614"/>
    <w:rsid w:val="35452E5B"/>
    <w:rsid w:val="354B44AD"/>
    <w:rsid w:val="356343B5"/>
    <w:rsid w:val="35EF1856"/>
    <w:rsid w:val="35FFC09F"/>
    <w:rsid w:val="36137470"/>
    <w:rsid w:val="3651430E"/>
    <w:rsid w:val="36E86666"/>
    <w:rsid w:val="37B52761"/>
    <w:rsid w:val="37C93D50"/>
    <w:rsid w:val="37CD3F9D"/>
    <w:rsid w:val="38EA527E"/>
    <w:rsid w:val="39252E5B"/>
    <w:rsid w:val="396D2C75"/>
    <w:rsid w:val="399A7CBE"/>
    <w:rsid w:val="39D776C2"/>
    <w:rsid w:val="39E45A6C"/>
    <w:rsid w:val="3A002409"/>
    <w:rsid w:val="3A3D3EE7"/>
    <w:rsid w:val="3A8F1281"/>
    <w:rsid w:val="3A906EDE"/>
    <w:rsid w:val="3AE55824"/>
    <w:rsid w:val="3AF15A98"/>
    <w:rsid w:val="3AFC6072"/>
    <w:rsid w:val="3B5D3F02"/>
    <w:rsid w:val="3BF05816"/>
    <w:rsid w:val="3C5653CB"/>
    <w:rsid w:val="3C997C55"/>
    <w:rsid w:val="3D0B6DE9"/>
    <w:rsid w:val="3D512B8C"/>
    <w:rsid w:val="3D6A1B31"/>
    <w:rsid w:val="3E9F7AB7"/>
    <w:rsid w:val="3EAB6378"/>
    <w:rsid w:val="3EE4008E"/>
    <w:rsid w:val="3EED47C8"/>
    <w:rsid w:val="3F025DD4"/>
    <w:rsid w:val="3F034B1A"/>
    <w:rsid w:val="3F1F06FB"/>
    <w:rsid w:val="3F867D63"/>
    <w:rsid w:val="3FB04282"/>
    <w:rsid w:val="3FCBF0BD"/>
    <w:rsid w:val="402A57A8"/>
    <w:rsid w:val="404A032E"/>
    <w:rsid w:val="405706DD"/>
    <w:rsid w:val="40D54E4D"/>
    <w:rsid w:val="40ED21A3"/>
    <w:rsid w:val="41013DD9"/>
    <w:rsid w:val="412B32E0"/>
    <w:rsid w:val="415C694A"/>
    <w:rsid w:val="41611B07"/>
    <w:rsid w:val="41643248"/>
    <w:rsid w:val="419209D2"/>
    <w:rsid w:val="41B56F02"/>
    <w:rsid w:val="41C07F72"/>
    <w:rsid w:val="42282BEC"/>
    <w:rsid w:val="423358A8"/>
    <w:rsid w:val="426042E3"/>
    <w:rsid w:val="42A43F91"/>
    <w:rsid w:val="42A56039"/>
    <w:rsid w:val="42A72FFC"/>
    <w:rsid w:val="42C572A2"/>
    <w:rsid w:val="42D34DE4"/>
    <w:rsid w:val="431C38CE"/>
    <w:rsid w:val="43340C18"/>
    <w:rsid w:val="435A0464"/>
    <w:rsid w:val="43914FDF"/>
    <w:rsid w:val="43963878"/>
    <w:rsid w:val="43E342B1"/>
    <w:rsid w:val="44A6183E"/>
    <w:rsid w:val="44FE55C3"/>
    <w:rsid w:val="454B4955"/>
    <w:rsid w:val="454E5B3D"/>
    <w:rsid w:val="45753D30"/>
    <w:rsid w:val="45A73EFE"/>
    <w:rsid w:val="460E1355"/>
    <w:rsid w:val="464B2965"/>
    <w:rsid w:val="46AA40C6"/>
    <w:rsid w:val="46CC6A5B"/>
    <w:rsid w:val="46DF3404"/>
    <w:rsid w:val="46F90962"/>
    <w:rsid w:val="473179EA"/>
    <w:rsid w:val="4756119F"/>
    <w:rsid w:val="477F42A7"/>
    <w:rsid w:val="47CF2CE7"/>
    <w:rsid w:val="47D01B66"/>
    <w:rsid w:val="48346716"/>
    <w:rsid w:val="483D6E8F"/>
    <w:rsid w:val="485C35B5"/>
    <w:rsid w:val="48892D51"/>
    <w:rsid w:val="48D545A8"/>
    <w:rsid w:val="48DA0642"/>
    <w:rsid w:val="48F04CB9"/>
    <w:rsid w:val="491B6383"/>
    <w:rsid w:val="49AF4CC8"/>
    <w:rsid w:val="4A0B54D9"/>
    <w:rsid w:val="4A1672C9"/>
    <w:rsid w:val="4A517B44"/>
    <w:rsid w:val="4AF708A3"/>
    <w:rsid w:val="4B487EBB"/>
    <w:rsid w:val="4B5775FE"/>
    <w:rsid w:val="4B5E7599"/>
    <w:rsid w:val="4BAE352B"/>
    <w:rsid w:val="4BFFABE3"/>
    <w:rsid w:val="4C3230F6"/>
    <w:rsid w:val="4CDB0539"/>
    <w:rsid w:val="4D4B3335"/>
    <w:rsid w:val="4D5539B5"/>
    <w:rsid w:val="4D7FFD62"/>
    <w:rsid w:val="4DA70392"/>
    <w:rsid w:val="4DAB1AD6"/>
    <w:rsid w:val="4DB864EF"/>
    <w:rsid w:val="4DD03C33"/>
    <w:rsid w:val="4E1C0C26"/>
    <w:rsid w:val="4E3C6BD2"/>
    <w:rsid w:val="4E4E519D"/>
    <w:rsid w:val="4E7C7C05"/>
    <w:rsid w:val="4E983CB7"/>
    <w:rsid w:val="4EB136F7"/>
    <w:rsid w:val="4EC17F85"/>
    <w:rsid w:val="4EFC42F7"/>
    <w:rsid w:val="4F257464"/>
    <w:rsid w:val="4F3C0156"/>
    <w:rsid w:val="4F4E12B3"/>
    <w:rsid w:val="4F6170CC"/>
    <w:rsid w:val="4F83369D"/>
    <w:rsid w:val="4FC10560"/>
    <w:rsid w:val="5004296A"/>
    <w:rsid w:val="500D6DD5"/>
    <w:rsid w:val="5037491C"/>
    <w:rsid w:val="50531ED7"/>
    <w:rsid w:val="513C4EB0"/>
    <w:rsid w:val="51544394"/>
    <w:rsid w:val="51826F44"/>
    <w:rsid w:val="519D58CC"/>
    <w:rsid w:val="51A24787"/>
    <w:rsid w:val="51F23BF9"/>
    <w:rsid w:val="5224406F"/>
    <w:rsid w:val="523E068B"/>
    <w:rsid w:val="52650B61"/>
    <w:rsid w:val="5267101A"/>
    <w:rsid w:val="53161597"/>
    <w:rsid w:val="531A3FF9"/>
    <w:rsid w:val="53665C3B"/>
    <w:rsid w:val="53895DD8"/>
    <w:rsid w:val="53B51F37"/>
    <w:rsid w:val="53DD2C05"/>
    <w:rsid w:val="542E16B3"/>
    <w:rsid w:val="555316B1"/>
    <w:rsid w:val="557D297C"/>
    <w:rsid w:val="55A20714"/>
    <w:rsid w:val="55DEAB25"/>
    <w:rsid w:val="55F66200"/>
    <w:rsid w:val="567B3BF8"/>
    <w:rsid w:val="56C12AF6"/>
    <w:rsid w:val="57091EB3"/>
    <w:rsid w:val="57396991"/>
    <w:rsid w:val="57B40B60"/>
    <w:rsid w:val="57CC1E5C"/>
    <w:rsid w:val="57E90A91"/>
    <w:rsid w:val="58215F8E"/>
    <w:rsid w:val="58296271"/>
    <w:rsid w:val="585A210D"/>
    <w:rsid w:val="58AD2CE7"/>
    <w:rsid w:val="58CA224A"/>
    <w:rsid w:val="58FC59E5"/>
    <w:rsid w:val="59963E72"/>
    <w:rsid w:val="59B30247"/>
    <w:rsid w:val="59FA32EB"/>
    <w:rsid w:val="5A276988"/>
    <w:rsid w:val="5A44676A"/>
    <w:rsid w:val="5A4F414C"/>
    <w:rsid w:val="5A6F7B64"/>
    <w:rsid w:val="5B01367D"/>
    <w:rsid w:val="5B6360E6"/>
    <w:rsid w:val="5B7524AB"/>
    <w:rsid w:val="5BBB508A"/>
    <w:rsid w:val="5BEA32A7"/>
    <w:rsid w:val="5BFD4C22"/>
    <w:rsid w:val="5C885EEA"/>
    <w:rsid w:val="5CB0204E"/>
    <w:rsid w:val="5CCD33BE"/>
    <w:rsid w:val="5CE27892"/>
    <w:rsid w:val="5CE752B3"/>
    <w:rsid w:val="5D3348EC"/>
    <w:rsid w:val="5D441F39"/>
    <w:rsid w:val="5D514F6E"/>
    <w:rsid w:val="5D8F60F8"/>
    <w:rsid w:val="5E941753"/>
    <w:rsid w:val="5EB35309"/>
    <w:rsid w:val="5F0B4ACB"/>
    <w:rsid w:val="5F2B6F1B"/>
    <w:rsid w:val="5F557AF4"/>
    <w:rsid w:val="5F8414FB"/>
    <w:rsid w:val="5FAFA0AF"/>
    <w:rsid w:val="600D6620"/>
    <w:rsid w:val="601C53F7"/>
    <w:rsid w:val="608710B4"/>
    <w:rsid w:val="60924A8D"/>
    <w:rsid w:val="609A5CCF"/>
    <w:rsid w:val="60AD6A21"/>
    <w:rsid w:val="60BE791B"/>
    <w:rsid w:val="61146694"/>
    <w:rsid w:val="618B1EF3"/>
    <w:rsid w:val="61E35923"/>
    <w:rsid w:val="62190F68"/>
    <w:rsid w:val="625671AC"/>
    <w:rsid w:val="629306A9"/>
    <w:rsid w:val="62A82A54"/>
    <w:rsid w:val="63220DC1"/>
    <w:rsid w:val="63A92B04"/>
    <w:rsid w:val="63C072D7"/>
    <w:rsid w:val="63D5415A"/>
    <w:rsid w:val="64823603"/>
    <w:rsid w:val="64966BE4"/>
    <w:rsid w:val="64C22127"/>
    <w:rsid w:val="64DF0D21"/>
    <w:rsid w:val="64DF3BD0"/>
    <w:rsid w:val="657023C9"/>
    <w:rsid w:val="65A77929"/>
    <w:rsid w:val="65AA6107"/>
    <w:rsid w:val="65BA3BE1"/>
    <w:rsid w:val="65D50E7A"/>
    <w:rsid w:val="66446416"/>
    <w:rsid w:val="66812118"/>
    <w:rsid w:val="67205C47"/>
    <w:rsid w:val="67823C46"/>
    <w:rsid w:val="68757459"/>
    <w:rsid w:val="68B76439"/>
    <w:rsid w:val="68FD57E7"/>
    <w:rsid w:val="69200B18"/>
    <w:rsid w:val="696E2D18"/>
    <w:rsid w:val="69A51112"/>
    <w:rsid w:val="69CF25CF"/>
    <w:rsid w:val="6A303637"/>
    <w:rsid w:val="6A411D20"/>
    <w:rsid w:val="6AEC455F"/>
    <w:rsid w:val="6AFA6049"/>
    <w:rsid w:val="6B364130"/>
    <w:rsid w:val="6B6A5496"/>
    <w:rsid w:val="6B7F7A15"/>
    <w:rsid w:val="6B962260"/>
    <w:rsid w:val="6BC947EA"/>
    <w:rsid w:val="6BCA0A78"/>
    <w:rsid w:val="6BF73447"/>
    <w:rsid w:val="6BFC57D3"/>
    <w:rsid w:val="6C0D6C21"/>
    <w:rsid w:val="6C257DC9"/>
    <w:rsid w:val="6C412CDB"/>
    <w:rsid w:val="6C957A74"/>
    <w:rsid w:val="6CB10EF1"/>
    <w:rsid w:val="6CDA6E09"/>
    <w:rsid w:val="6DA858A9"/>
    <w:rsid w:val="6DCF3057"/>
    <w:rsid w:val="6DF23205"/>
    <w:rsid w:val="6E0B07D9"/>
    <w:rsid w:val="6E384367"/>
    <w:rsid w:val="6E485C6C"/>
    <w:rsid w:val="6E4C38E5"/>
    <w:rsid w:val="6E607C59"/>
    <w:rsid w:val="6E6E6B93"/>
    <w:rsid w:val="6E865F1C"/>
    <w:rsid w:val="6E9B2DFE"/>
    <w:rsid w:val="6E9C74ED"/>
    <w:rsid w:val="6F583E51"/>
    <w:rsid w:val="6F7F6788"/>
    <w:rsid w:val="6FB36375"/>
    <w:rsid w:val="6FCB3DD0"/>
    <w:rsid w:val="6FDA3AD8"/>
    <w:rsid w:val="6FE3D718"/>
    <w:rsid w:val="70353038"/>
    <w:rsid w:val="703541F2"/>
    <w:rsid w:val="70810BBD"/>
    <w:rsid w:val="7105065E"/>
    <w:rsid w:val="713A427B"/>
    <w:rsid w:val="714A286C"/>
    <w:rsid w:val="716E0FBB"/>
    <w:rsid w:val="71D50189"/>
    <w:rsid w:val="722A1D2C"/>
    <w:rsid w:val="72503DB1"/>
    <w:rsid w:val="72970C71"/>
    <w:rsid w:val="72A05866"/>
    <w:rsid w:val="72A82727"/>
    <w:rsid w:val="72BC1BD8"/>
    <w:rsid w:val="736A5E0C"/>
    <w:rsid w:val="73BA02DF"/>
    <w:rsid w:val="73C33A0B"/>
    <w:rsid w:val="74124628"/>
    <w:rsid w:val="742177F5"/>
    <w:rsid w:val="747116DB"/>
    <w:rsid w:val="747851CB"/>
    <w:rsid w:val="74866C92"/>
    <w:rsid w:val="749E24FB"/>
    <w:rsid w:val="74C462E0"/>
    <w:rsid w:val="75133EF7"/>
    <w:rsid w:val="75C403D7"/>
    <w:rsid w:val="75D67789"/>
    <w:rsid w:val="75DD762C"/>
    <w:rsid w:val="75E41DE6"/>
    <w:rsid w:val="7632037D"/>
    <w:rsid w:val="763D4D0D"/>
    <w:rsid w:val="76503ADC"/>
    <w:rsid w:val="766D144F"/>
    <w:rsid w:val="7688455A"/>
    <w:rsid w:val="76D736D7"/>
    <w:rsid w:val="76E139FE"/>
    <w:rsid w:val="771139BA"/>
    <w:rsid w:val="771C589F"/>
    <w:rsid w:val="772B7660"/>
    <w:rsid w:val="7755CF04"/>
    <w:rsid w:val="77E3457D"/>
    <w:rsid w:val="77E872FF"/>
    <w:rsid w:val="77EDE73C"/>
    <w:rsid w:val="77FFFC47"/>
    <w:rsid w:val="78047EB1"/>
    <w:rsid w:val="78052A00"/>
    <w:rsid w:val="780E3118"/>
    <w:rsid w:val="786846E9"/>
    <w:rsid w:val="788B317E"/>
    <w:rsid w:val="78B46E02"/>
    <w:rsid w:val="79230F03"/>
    <w:rsid w:val="79492EB1"/>
    <w:rsid w:val="79757867"/>
    <w:rsid w:val="799946A6"/>
    <w:rsid w:val="7A0B5651"/>
    <w:rsid w:val="7A1E333B"/>
    <w:rsid w:val="7A505630"/>
    <w:rsid w:val="7A615C79"/>
    <w:rsid w:val="7A685ACE"/>
    <w:rsid w:val="7AAF4072"/>
    <w:rsid w:val="7AF11E9B"/>
    <w:rsid w:val="7B2D61DB"/>
    <w:rsid w:val="7B8D2396"/>
    <w:rsid w:val="7B963AFD"/>
    <w:rsid w:val="7BE73554"/>
    <w:rsid w:val="7C2B0EA4"/>
    <w:rsid w:val="7C8B1E19"/>
    <w:rsid w:val="7D5F76A7"/>
    <w:rsid w:val="7E0875EC"/>
    <w:rsid w:val="7E162D9E"/>
    <w:rsid w:val="7EAD183D"/>
    <w:rsid w:val="7EC675A4"/>
    <w:rsid w:val="7F0F75FC"/>
    <w:rsid w:val="7F9B324A"/>
    <w:rsid w:val="7FA514BB"/>
    <w:rsid w:val="7FB31241"/>
    <w:rsid w:val="7FBF5B47"/>
    <w:rsid w:val="7FE42C1A"/>
    <w:rsid w:val="7FEA5C60"/>
    <w:rsid w:val="7FED719B"/>
    <w:rsid w:val="7FF062FA"/>
    <w:rsid w:val="7FFE1CE2"/>
    <w:rsid w:val="A56FBC9B"/>
    <w:rsid w:val="A5F69770"/>
    <w:rsid w:val="B6EF894C"/>
    <w:rsid w:val="BDFF202B"/>
    <w:rsid w:val="BFCEE27E"/>
    <w:rsid w:val="C3E51E20"/>
    <w:rsid w:val="C4FF6678"/>
    <w:rsid w:val="C4FF69F6"/>
    <w:rsid w:val="C9FB2EF3"/>
    <w:rsid w:val="CAFFC6AC"/>
    <w:rsid w:val="CFC9348C"/>
    <w:rsid w:val="CFCD771C"/>
    <w:rsid w:val="D7F705FD"/>
    <w:rsid w:val="DBB73DD7"/>
    <w:rsid w:val="DDF720BA"/>
    <w:rsid w:val="DFE34D1D"/>
    <w:rsid w:val="E4FFE93A"/>
    <w:rsid w:val="EAFD3176"/>
    <w:rsid w:val="EBF701AF"/>
    <w:rsid w:val="EF37DA55"/>
    <w:rsid w:val="EFFE75A0"/>
    <w:rsid w:val="F3DD0DCE"/>
    <w:rsid w:val="F5EB7CCA"/>
    <w:rsid w:val="F661513C"/>
    <w:rsid w:val="F75347CC"/>
    <w:rsid w:val="F7FD7436"/>
    <w:rsid w:val="F9790BBB"/>
    <w:rsid w:val="FB57A22A"/>
    <w:rsid w:val="FBBD9327"/>
    <w:rsid w:val="FBFB2614"/>
    <w:rsid w:val="FDBF172C"/>
    <w:rsid w:val="FDFEE1F1"/>
    <w:rsid w:val="FEF83DFB"/>
    <w:rsid w:val="FF7F66A5"/>
    <w:rsid w:val="FF9752F4"/>
    <w:rsid w:val="FFA32097"/>
    <w:rsid w:val="FFDBAA71"/>
    <w:rsid w:val="FFFF34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5">
    <w:name w:val="heading 2"/>
    <w:qFormat/>
    <w:uiPriority w:val="0"/>
    <w:pPr>
      <w:outlineLvl w:val="1"/>
    </w:pPr>
    <w:rPr>
      <w:rFonts w:ascii="宋体" w:hAnsi="Times New Roman" w:eastAsia="宋体" w:cs="Times New Roman"/>
      <w:b/>
      <w:sz w:val="24"/>
      <w:szCs w:val="24"/>
      <w:lang w:val="en-US" w:eastAsia="zh-CN" w:bidi="ar-SA"/>
    </w:rPr>
  </w:style>
  <w:style w:type="paragraph" w:styleId="4">
    <w:name w:val="heading 5"/>
    <w:next w:val="1"/>
    <w:qFormat/>
    <w:uiPriority w:val="0"/>
    <w:pPr>
      <w:keepNext/>
      <w:keepLines/>
      <w:widowControl/>
      <w:adjustRightInd w:val="0"/>
      <w:spacing w:line="360" w:lineRule="auto"/>
      <w:jc w:val="left"/>
      <w:outlineLvl w:val="4"/>
    </w:pPr>
    <w:rPr>
      <w:rFonts w:ascii="Times New Roman" w:hAnsi="Times New Roman" w:eastAsia="仿宋_GB2312" w:cs="Times New Roman"/>
      <w:b/>
      <w:bCs/>
      <w:kern w:val="2"/>
      <w:sz w:val="28"/>
      <w:szCs w:val="28"/>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firstLineChars="100"/>
    </w:pPr>
    <w:rPr>
      <w:rFonts w:ascii="Times New Roman"/>
    </w:rPr>
  </w:style>
  <w:style w:type="paragraph" w:styleId="6">
    <w:name w:val="index 8"/>
    <w:next w:val="1"/>
    <w:qFormat/>
    <w:uiPriority w:val="0"/>
    <w:pPr>
      <w:widowControl w:val="0"/>
      <w:ind w:left="2940"/>
      <w:jc w:val="both"/>
    </w:pPr>
    <w:rPr>
      <w:rFonts w:ascii="Calibri" w:hAnsi="Calibri" w:eastAsia="宋体" w:cs="Times New Roman"/>
      <w:kern w:val="2"/>
      <w:sz w:val="30"/>
      <w:szCs w:val="30"/>
      <w:lang w:val="en-US" w:eastAsia="zh-CN" w:bidi="ar-SA"/>
    </w:rPr>
  </w:style>
  <w:style w:type="paragraph" w:styleId="7">
    <w:name w:val="List Number"/>
    <w:basedOn w:val="1"/>
    <w:qFormat/>
    <w:uiPriority w:val="0"/>
    <w:pPr>
      <w:numPr>
        <w:ilvl w:val="0"/>
        <w:numId w:val="1"/>
      </w:numPr>
    </w:pPr>
  </w:style>
  <w:style w:type="paragraph" w:styleId="8">
    <w:name w:val="index 6"/>
    <w:next w:val="1"/>
    <w:qFormat/>
    <w:uiPriority w:val="0"/>
    <w:pPr>
      <w:widowControl w:val="0"/>
      <w:ind w:left="2100"/>
      <w:jc w:val="both"/>
    </w:pPr>
    <w:rPr>
      <w:rFonts w:ascii="仿宋_GB2312" w:hAnsi="Times New Roman" w:eastAsia="仿宋_GB2312" w:cs="Times New Roman"/>
      <w:kern w:val="2"/>
      <w:sz w:val="32"/>
      <w:szCs w:val="32"/>
      <w:lang w:val="en-US" w:eastAsia="zh-CN" w:bidi="ar-SA"/>
    </w:rPr>
  </w:style>
  <w:style w:type="paragraph" w:styleId="9">
    <w:name w:val="Salutation"/>
    <w:basedOn w:val="1"/>
    <w:next w:val="1"/>
    <w:qFormat/>
    <w:uiPriority w:val="0"/>
    <w:rPr>
      <w:rFonts w:ascii="Times New Roman" w:hAnsi="Times New Roman" w:eastAsia="宋体" w:cs="Times New Roman"/>
    </w:rPr>
  </w:style>
  <w:style w:type="paragraph" w:styleId="10">
    <w:name w:val="Body Text Indent"/>
    <w:qFormat/>
    <w:uiPriority w:val="0"/>
    <w:pPr>
      <w:widowControl w:val="0"/>
      <w:spacing w:line="480" w:lineRule="exact"/>
      <w:ind w:firstLine="570"/>
      <w:jc w:val="both"/>
    </w:pPr>
    <w:rPr>
      <w:rFonts w:ascii="仿宋_GB2312" w:hAnsi="Calibri" w:eastAsia="仿宋_GB2312" w:cs="Times New Roman"/>
      <w:kern w:val="2"/>
      <w:sz w:val="28"/>
      <w:lang w:val="en-US" w:eastAsia="zh-CN" w:bidi="ar-SA"/>
    </w:rPr>
  </w:style>
  <w:style w:type="paragraph" w:styleId="11">
    <w:name w:val="Plain Text"/>
    <w:basedOn w:val="1"/>
    <w:link w:val="24"/>
    <w:qFormat/>
    <w:uiPriority w:val="0"/>
    <w:rPr>
      <w:rFonts w:ascii="宋体" w:hAnsi="Courier New" w:eastAsia="宋体"/>
      <w:sz w:val="21"/>
      <w:szCs w:val="20"/>
    </w:rPr>
  </w:style>
  <w:style w:type="paragraph" w:styleId="12">
    <w:name w:val="Date"/>
    <w:basedOn w:val="1"/>
    <w:next w:val="1"/>
    <w:qFormat/>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link w:val="25"/>
    <w:qFormat/>
    <w:uiPriority w:val="0"/>
    <w:pPr>
      <w:tabs>
        <w:tab w:val="center" w:pos="4153"/>
        <w:tab w:val="right" w:pos="8306"/>
      </w:tabs>
      <w:snapToGrid w:val="0"/>
      <w:jc w:val="left"/>
    </w:pPr>
    <w:rPr>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400" w:right="0" w:hanging="200"/>
      <w:jc w:val="left"/>
      <w:outlineLvl w:val="9"/>
    </w:pPr>
    <w:rPr>
      <w:rFonts w:ascii="Arial Unicode MS" w:hAnsi="Arial Unicode MS" w:eastAsia="Calibri" w:cs="Arial Unicode MS"/>
      <w:color w:val="000000"/>
      <w:spacing w:val="0"/>
      <w:w w:val="100"/>
      <w:kern w:val="0"/>
      <w:position w:val="0"/>
      <w:sz w:val="24"/>
      <w:szCs w:val="24"/>
      <w:u w:val="none" w:color="000000"/>
      <w:shd w:val="clear" w:color="auto" w:fill="auto"/>
      <w:vertAlign w:val="baseline"/>
      <w:lang w:val="en-US" w:eastAsia="zh-CN" w:bidi="ar-SA"/>
    </w:rPr>
  </w:style>
  <w:style w:type="paragraph" w:styleId="17">
    <w:name w:val="Normal (Web)"/>
    <w:basedOn w:val="1"/>
    <w:next w:val="14"/>
    <w:qFormat/>
    <w:uiPriority w:val="0"/>
    <w:pPr>
      <w:spacing w:before="100" w:beforeAutospacing="1" w:after="100" w:afterAutospacing="1"/>
    </w:pPr>
    <w:rPr>
      <w:rFonts w:ascii="宋体" w:cs="宋体"/>
      <w:sz w:val="24"/>
      <w:szCs w:val="24"/>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qFormat/>
    <w:uiPriority w:val="0"/>
  </w:style>
  <w:style w:type="character" w:styleId="23">
    <w:name w:val="Hyperlink"/>
    <w:qFormat/>
    <w:uiPriority w:val="0"/>
    <w:rPr>
      <w:color w:val="136EC2"/>
      <w:u w:val="single"/>
    </w:rPr>
  </w:style>
  <w:style w:type="character" w:customStyle="1" w:styleId="24">
    <w:name w:val="纯文本 Char"/>
    <w:link w:val="11"/>
    <w:semiHidden/>
    <w:qFormat/>
    <w:locked/>
    <w:uiPriority w:val="0"/>
    <w:rPr>
      <w:rFonts w:ascii="宋体" w:hAnsi="Courier New" w:eastAsia="宋体"/>
      <w:kern w:val="2"/>
      <w:sz w:val="21"/>
      <w:lang w:val="en-US" w:eastAsia="zh-CN" w:bidi="ar-SA"/>
    </w:rPr>
  </w:style>
  <w:style w:type="character" w:customStyle="1" w:styleId="25">
    <w:name w:val="页脚 Char"/>
    <w:link w:val="14"/>
    <w:semiHidden/>
    <w:qFormat/>
    <w:locked/>
    <w:uiPriority w:val="0"/>
    <w:rPr>
      <w:rFonts w:ascii="仿宋_GB2312" w:eastAsia="仿宋_GB2312"/>
      <w:kern w:val="2"/>
      <w:sz w:val="18"/>
      <w:szCs w:val="18"/>
      <w:lang w:val="en-US" w:eastAsia="zh-CN" w:bidi="ar-SA"/>
    </w:rPr>
  </w:style>
  <w:style w:type="character" w:customStyle="1" w:styleId="26">
    <w:name w:val="页眉 Char"/>
    <w:link w:val="15"/>
    <w:semiHidden/>
    <w:qFormat/>
    <w:locked/>
    <w:uiPriority w:val="0"/>
    <w:rPr>
      <w:rFonts w:ascii="仿宋_GB2312" w:eastAsia="仿宋_GB2312"/>
      <w:kern w:val="2"/>
      <w:sz w:val="18"/>
      <w:szCs w:val="18"/>
      <w:lang w:val="en-US" w:eastAsia="zh-CN" w:bidi="ar-SA"/>
    </w:rPr>
  </w:style>
  <w:style w:type="character" w:customStyle="1" w:styleId="27">
    <w:name w:val="font61"/>
    <w:qFormat/>
    <w:uiPriority w:val="0"/>
    <w:rPr>
      <w:rFonts w:hint="eastAsia" w:ascii="宋体" w:hAnsi="宋体" w:eastAsia="宋体"/>
      <w:color w:val="000000"/>
      <w:sz w:val="22"/>
      <w:szCs w:val="22"/>
      <w:u w:val="none"/>
    </w:rPr>
  </w:style>
  <w:style w:type="character" w:customStyle="1" w:styleId="28">
    <w:name w:val="NormalCharacter"/>
    <w:qFormat/>
    <w:uiPriority w:val="0"/>
  </w:style>
  <w:style w:type="character" w:customStyle="1" w:styleId="29">
    <w:name w:val="A1"/>
    <w:qFormat/>
    <w:uiPriority w:val="0"/>
    <w:rPr>
      <w:rFonts w:cs="方正黑体"/>
      <w:color w:val="000000"/>
      <w:sz w:val="31"/>
      <w:szCs w:val="31"/>
    </w:rPr>
  </w:style>
  <w:style w:type="character" w:customStyle="1" w:styleId="30">
    <w:name w:val="font41"/>
    <w:qFormat/>
    <w:uiPriority w:val="0"/>
    <w:rPr>
      <w:rFonts w:ascii="仿宋_GB2312" w:eastAsia="仿宋_GB2312"/>
      <w:color w:val="000000"/>
      <w:sz w:val="24"/>
      <w:u w:val="none"/>
    </w:rPr>
  </w:style>
  <w:style w:type="character" w:customStyle="1" w:styleId="31">
    <w:name w:val="16"/>
    <w:qFormat/>
    <w:uiPriority w:val="0"/>
    <w:rPr>
      <w:rFonts w:ascii="Times New Roman" w:hAnsi="Times New Roman" w:cs="Times New Roman"/>
      <w:b/>
      <w:bCs/>
    </w:rPr>
  </w:style>
  <w:style w:type="paragraph" w:customStyle="1" w:styleId="32">
    <w:name w:val="List Paragraph1"/>
    <w:basedOn w:val="1"/>
    <w:qFormat/>
    <w:uiPriority w:val="0"/>
    <w:pPr>
      <w:ind w:firstLine="420" w:firstLineChars="200"/>
    </w:pPr>
    <w:rPr>
      <w:rFonts w:ascii="Calibri" w:hAnsi="Calibri" w:eastAsia="宋体" w:cs="Calibri"/>
      <w:sz w:val="21"/>
      <w:szCs w:val="21"/>
    </w:rPr>
  </w:style>
  <w:style w:type="paragraph" w:customStyle="1" w:styleId="33">
    <w:name w:val="et43"/>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4">
    <w:name w:val="et36"/>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5">
    <w:name w:val="et24"/>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6">
    <w:name w:val="et27"/>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7">
    <w:name w:val="et38"/>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8">
    <w:name w:val="et3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39">
    <w:name w:val=" Char Char1 Char"/>
    <w:basedOn w:val="1"/>
    <w:qFormat/>
    <w:uiPriority w:val="0"/>
    <w:pPr>
      <w:widowControl/>
      <w:spacing w:after="160" w:line="240" w:lineRule="exact"/>
      <w:jc w:val="left"/>
    </w:pPr>
    <w:rPr>
      <w:rFonts w:ascii="Times New Roman" w:eastAsia="宋体"/>
      <w:sz w:val="21"/>
      <w:szCs w:val="24"/>
    </w:rPr>
  </w:style>
  <w:style w:type="paragraph" w:customStyle="1" w:styleId="40">
    <w:name w:val="et28"/>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1">
    <w:name w:val="et4"/>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2">
    <w:name w:val="default paragraph font Char"/>
    <w:basedOn w:val="1"/>
    <w:qFormat/>
    <w:uiPriority w:val="0"/>
    <w:pPr>
      <w:spacing w:line="240" w:lineRule="atLeast"/>
      <w:ind w:left="420" w:firstLine="420"/>
    </w:pPr>
    <w:rPr>
      <w:rFonts w:ascii="Times New Roman"/>
    </w:rPr>
  </w:style>
  <w:style w:type="paragraph" w:customStyle="1" w:styleId="43">
    <w:name w:val="et4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44">
    <w:name w:val="et21"/>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5">
    <w:name w:val="et46"/>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6">
    <w:name w:val="节标题"/>
    <w:basedOn w:val="1"/>
    <w:next w:val="1"/>
    <w:unhideWhenUsed/>
    <w:qFormat/>
    <w:uiPriority w:val="99"/>
    <w:pPr>
      <w:widowControl/>
      <w:spacing w:line="289" w:lineRule="atLeast"/>
      <w:jc w:val="center"/>
      <w:textAlignment w:val="baseline"/>
    </w:pPr>
    <w:rPr>
      <w:rFonts w:hint="eastAsia"/>
      <w:color w:val="000000"/>
      <w:sz w:val="28"/>
    </w:rPr>
  </w:style>
  <w:style w:type="paragraph" w:customStyle="1" w:styleId="47">
    <w:name w:val="et15"/>
    <w:basedOn w:val="1"/>
    <w:qFormat/>
    <w:uiPriority w:val="0"/>
    <w:pPr>
      <w:widowControl/>
      <w:spacing w:before="100" w:beforeAutospacing="1" w:after="100" w:afterAutospacing="1"/>
      <w:jc w:val="left"/>
      <w:textAlignment w:val="center"/>
    </w:pPr>
    <w:rPr>
      <w:rFonts w:ascii="黑体" w:hAnsi="黑体" w:eastAsia="黑体" w:cs="宋体"/>
      <w:color w:val="000000"/>
      <w:kern w:val="0"/>
      <w:sz w:val="22"/>
      <w:szCs w:val="22"/>
    </w:rPr>
  </w:style>
  <w:style w:type="paragraph" w:customStyle="1" w:styleId="48">
    <w:name w:val="et39"/>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9">
    <w:name w:val="font6"/>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50">
    <w:name w:val="et45"/>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1">
    <w:name w:val="et18"/>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2">
    <w:name w:val="et40"/>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3">
    <w:name w:val="章标题"/>
    <w:basedOn w:val="1"/>
    <w:next w:val="46"/>
    <w:unhideWhenUsed/>
    <w:qFormat/>
    <w:uiPriority w:val="99"/>
    <w:pPr>
      <w:widowControl/>
      <w:spacing w:before="158" w:after="153" w:line="323" w:lineRule="atLeast"/>
      <w:ind w:right="-120"/>
      <w:jc w:val="center"/>
      <w:textAlignment w:val="baseline"/>
    </w:pPr>
    <w:rPr>
      <w:rFonts w:hint="eastAsia"/>
      <w:color w:val="FF0000"/>
      <w:sz w:val="18"/>
    </w:rPr>
  </w:style>
  <w:style w:type="paragraph" w:customStyle="1" w:styleId="54">
    <w:name w:val="常用样式（方正仿宋简）"/>
    <w:basedOn w:val="1"/>
    <w:qFormat/>
    <w:uiPriority w:val="0"/>
    <w:pPr>
      <w:spacing w:line="580" w:lineRule="exact"/>
      <w:ind w:firstLine="420" w:firstLineChars="200"/>
    </w:pPr>
    <w:rPr>
      <w:rFonts w:ascii="Calibri" w:hAnsi="Calibri" w:eastAsia="方正仿宋简体"/>
      <w:szCs w:val="22"/>
    </w:rPr>
  </w:style>
  <w:style w:type="paragraph" w:customStyle="1" w:styleId="55">
    <w:name w:val="Default"/>
    <w:qFormat/>
    <w:uiPriority w:val="0"/>
    <w:pPr>
      <w:widowControl w:val="0"/>
      <w:autoSpaceDE w:val="0"/>
      <w:autoSpaceDN w:val="0"/>
      <w:adjustRightInd w:val="0"/>
    </w:pPr>
    <w:rPr>
      <w:rFonts w:ascii="..ì." w:hAnsi="..ì." w:eastAsia="宋体" w:cs="..ì."/>
      <w:color w:val="000000"/>
      <w:sz w:val="24"/>
      <w:szCs w:val="24"/>
      <w:lang w:val="en-US" w:eastAsia="zh-CN" w:bidi="ar-SA"/>
    </w:rPr>
  </w:style>
  <w:style w:type="paragraph" w:customStyle="1" w:styleId="56">
    <w:name w:val="et31"/>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7">
    <w:name w:val="et16"/>
    <w:basedOn w:val="1"/>
    <w:qFormat/>
    <w:uiPriority w:val="0"/>
    <w:pPr>
      <w:widowControl/>
      <w:spacing w:before="100" w:beforeAutospacing="1" w:after="100" w:afterAutospacing="1"/>
      <w:jc w:val="left"/>
      <w:textAlignment w:val="center"/>
    </w:pPr>
    <w:rPr>
      <w:rFonts w:ascii="黑体" w:hAnsi="黑体" w:eastAsia="黑体" w:cs="宋体"/>
      <w:color w:val="000000"/>
      <w:kern w:val="0"/>
      <w:sz w:val="22"/>
      <w:szCs w:val="22"/>
    </w:rPr>
  </w:style>
  <w:style w:type="paragraph" w:customStyle="1" w:styleId="58">
    <w:name w:val="et26"/>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9">
    <w:name w:val="et22"/>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60">
    <w:name w:val="et19"/>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61">
    <w:name w:val="et20"/>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62">
    <w:name w:val="et23"/>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63">
    <w:name w:val="et17"/>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64">
    <w:name w:val="正文11"/>
    <w:qFormat/>
    <w:uiPriority w:val="0"/>
    <w:pPr>
      <w:widowControl w:val="0"/>
      <w:jc w:val="both"/>
    </w:pPr>
    <w:rPr>
      <w:rFonts w:ascii="Calibri" w:hAnsi="Calibri" w:eastAsia="宋体" w:cs="Times New Roman"/>
      <w:lang w:val="en-US" w:eastAsia="zh-CN" w:bidi="hi-IN"/>
    </w:rPr>
  </w:style>
  <w:style w:type="table" w:customStyle="1" w:styleId="6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18</Pages>
  <Words>20683</Words>
  <Characters>24626</Characters>
  <Lines>29</Lines>
  <Paragraphs>8</Paragraphs>
  <TotalTime>6</TotalTime>
  <ScaleCrop>false</ScaleCrop>
  <LinksUpToDate>false</LinksUpToDate>
  <CharactersWithSpaces>24644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2018-01-04T09:39:00Z</dcterms:created>
  <dc:creator>Lenovo User</dc:creator>
  <cp:lastModifiedBy> </cp:lastModifiedBy>
  <cp:lastPrinted>2025-02-14T10:19:00Z</cp:lastPrinted>
  <dcterms:modified xsi:type="dcterms:W3CDTF">2025-02-24T08:48:42Z</dcterms:modified>
  <dc:title>遂宁市人民政府政务服务中心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RubyTemplateID">
    <vt:lpwstr>6</vt:lpwstr>
  </property>
  <property fmtid="{D5CDD505-2E9C-101B-9397-08002B2CF9AE}" pid="4" name="KSOSaveFontToCloudKey">
    <vt:lpwstr>351658079_btnclosed</vt:lpwstr>
  </property>
  <property fmtid="{D5CDD505-2E9C-101B-9397-08002B2CF9AE}" pid="5" name="ICV">
    <vt:lpwstr>27EE28D257D14A9891D0F4E7336041BA_13</vt:lpwstr>
  </property>
  <property fmtid="{D5CDD505-2E9C-101B-9397-08002B2CF9AE}" pid="6" name="KSOTemplateDocerSaveRecord">
    <vt:lpwstr>eyJoZGlkIjoiZDIwOTQ4MzEyMzZjMjRhMmY5Y2U0MjQ1YTIwNjA5MTUiLCJ1c2VySWQiOiIyMjMwNTU0NjEifQ==</vt:lpwstr>
  </property>
</Properties>
</file>