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r>
        <mc:AlternateContent>
          <mc:Choice Requires="wps">
            <w:drawing>
              <wp:anchor distT="0" distB="0" distL="85725" distR="85725" simplePos="0" relativeHeight="48" behindDoc="0" locked="0" layoutInCell="1" hidden="0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1891665</wp:posOffset>
                </wp:positionV>
                <wp:extent cx="2007869" cy="1314450"/>
                <wp:effectExtent l="0" t="0" r="0" b="0"/>
                <wp:wrapNone/>
                <wp:docPr id="9" name="文本框 829 9 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7869" cy="1314450"/>
                        </a:xfrm>
                        <a:prstGeom prst="rect"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  <w:t>有下列情形之一的不予备案：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  <w:t>1.产业政策禁止投资建设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  <w:t>2.依法应实行核准管理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  <w:t>3.不属于固定资产投资项目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  <w:t>4.依法应实施审批管理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eastAsia="zh-CN"/>
                              </w:rPr>
                              <w:t>5.不属于本备案机关权限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829 9 9" o:spid="_x0000_s2" fillcolor="#FFFFFF" stroked="t" style="position:absolute;margin-left:259.6pt;margin-top:148.95pt;width:158.09999pt;height:103.5pt;z-index:48;mso-position-horizontal:absolute;mso-position-vertical:absolute;mso-wrap-distance-left:6.75pt;mso-wrap-distance-right:6.75pt;mso-wrap-style:square;">
                <v:stroke color="#000000"/>
                <v:textbox id="851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  <w:t>有下列情形之一的不予备案：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  <w:t>1.产业政策禁止投资建设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  <w:t>2.依法应实行核准管理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  <w:t>3.不属于固定资产投资项目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  <w:t>4.依法应实施审批管理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eastAsia="zh-CN"/>
                        </w:rPr>
                        <w:t>5.不属于本备案机关权限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eastAsia="微软雅黑" w:hAnsi="微软雅黑"/>
          <w:b/>
          <w:sz w:val="32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2030730</wp:posOffset>
                </wp:positionV>
                <wp:extent cx="1355724" cy="360680"/>
                <wp:effectExtent l="6350" t="6350" r="17145" b="13970"/>
                <wp:wrapNone/>
                <wp:docPr id="14" name="文本框 6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55724" cy="360680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adjustRightInd/>
                              <w:snapToGrid/>
                              <w:spacing w:line="240" w:lineRule="exact"/>
                              <w:jc w:val="center"/>
                              <w:rPr>
                                <w:rFonts w:ascii="仿宋" w:eastAsia="仿宋" w:cs="仿宋" w:hAnsi="仿宋" w:hint="eastAsi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仿宋" w:eastAsia="仿宋" w:cs="仿宋" w:hAnsi="仿宋" w:hint="eastAsia"/>
                                <w:shd w:val="clear" w:color="auto" w:fill="auto"/>
                              </w:rPr>
                              <w:t>2.</w:t>
                            </w:r>
                            <w:r>
                              <w:rPr>
                                <w:rFonts w:ascii="仿宋" w:eastAsia="仿宋" w:cs="仿宋" w:hAnsi="仿宋" w:hint="eastAsia"/>
                                <w:shd w:val="clear" w:color="auto" w:fill="auto"/>
                                <w:lang w:eastAsia="zh-CN"/>
                              </w:rPr>
                              <w:t>受理。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6" o:spid="_x0000_s4" fillcolor="#FFFFFF" stroked="t" strokeweight="1.0pt" style="position:absolute;margin-left:112.5pt;margin-top:159.90001pt;width:106.749985pt;height:28.400002pt;z-index:42;mso-position-horizontal:absolute;mso-position-vertical:absolute;mso-wrap-style:square;">
                <v:stroke/>
                <v:textbox id="848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adjustRightInd/>
                        <w:snapToGrid/>
                        <w:spacing w:line="240" w:lineRule="exact"/>
                        <w:jc w:val="center"/>
                        <w:rPr>
                          <w:rFonts w:ascii="仿宋" w:eastAsia="仿宋" w:cs="仿宋" w:hAnsi="仿宋" w:hint="eastAsia"/>
                          <w:shd w:val="clear" w:color="auto" w:fill="auto"/>
                        </w:rPr>
                      </w:pPr>
                      <w:r>
                        <w:rPr>
                          <w:rFonts w:ascii="仿宋" w:eastAsia="仿宋" w:cs="仿宋" w:hAnsi="仿宋" w:hint="eastAsia"/>
                          <w:shd w:val="clear" w:color="auto" w:fill="auto"/>
                        </w:rPr>
                        <w:t>2.</w:t>
                      </w:r>
                      <w:r>
                        <w:rPr>
                          <w:rFonts w:ascii="仿宋" w:eastAsia="仿宋" w:cs="仿宋" w:hAnsi="仿宋" w:hint="eastAsia"/>
                          <w:shd w:val="clear" w:color="auto" w:fill="auto"/>
                          <w:lang w:eastAsia="zh-CN"/>
                        </w:rPr>
                        <w:t>受理。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2454275</wp:posOffset>
                </wp:positionV>
                <wp:extent cx="9525" cy="518795"/>
                <wp:effectExtent l="43180" t="0" r="61594" b="14604"/>
                <wp:wrapNone/>
                <wp:docPr id="4" name="直接箭头连接符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" cy="518795"/>
                        </a:xfrm>
                        <a:prstGeom prst="straightConnector1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" o:spid="_x0000_s5" filled="f" stroked="t" strokeweight="1.0pt" style="position:absolute;margin-left:166.35pt;margin-top:193.25002pt;width:0.75pt;height:40.850006pt;z-index:40;mso-position-horizontal:absolute;mso-position-vertical:absolute;">
                <v:stroke color="#000000" endarrow="ope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2428875</wp:posOffset>
                </wp:positionV>
                <wp:extent cx="17780" cy="796290"/>
                <wp:effectExtent l="50165" t="0" r="54610" b="3810"/>
                <wp:wrapNone/>
                <wp:docPr id="63" name="直接箭头连接符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flipV="1" rot="0">
                          <a:off x="0" y="0"/>
                          <a:ext cx="17780" cy="796290"/>
                        </a:xfrm>
                        <a:prstGeom prst="straightConnector1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" o:spid="_x0000_s6" filled="f" stroked="t" strokeweight="1.0pt" style="position:absolute;margin-left:-6.75pt;margin-top:191.25pt;width:1.4000015pt;height:62.700027pt;flip:x y;z-index:44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1884045</wp:posOffset>
                </wp:positionV>
                <wp:extent cx="1460500" cy="407670"/>
                <wp:effectExtent l="6350" t="6350" r="19050" b="24129"/>
                <wp:wrapNone/>
                <wp:docPr id="30" name="矩形 9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60500" cy="407670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7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一次性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告知补</w:t>
                            </w: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正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信息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94" o:spid="_x0000_s8" fillcolor="#FFFFFF" stroked="t" strokeweight="1.0pt" style="position:absolute;margin-left:-43.0pt;margin-top:148.35pt;width:115.00001pt;height:32.100002pt;z-index:46;mso-position-horizontal:absolute;mso-position-vertical:absolute;mso-wrap-style:square;">
                <v:stroke color="#000000"/>
                <v:textbox id="849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一次性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告知补</w:t>
                      </w: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正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3337560</wp:posOffset>
                </wp:positionV>
                <wp:extent cx="796290" cy="250189"/>
                <wp:effectExtent l="0" t="0" r="15875" b="1270"/>
                <wp:wrapNone/>
                <wp:docPr id="1" name="文本框 9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96290" cy="250189"/>
                        </a:xfrm>
                        <a:prstGeom prst="rect"/>
                        <a:solidFill>
                          <a:srgbClr val="FFFFFF"/>
                        </a:solidFill>
                        <a:ln w="6350" cmpd="sng" cap="flat">
                          <a:noFill/>
                          <a:prstDash val="solid"/>
                          <a:round/>
                        </a:ln>
                      </wps:spPr>
                      <wps:txbx id="9">
                        <w:txbxContent>
                          <w:p>
                            <w:pPr>
                              <w:rPr>
                                <w:rFonts w:ascii="仿宋" w:eastAsia="仿宋" w:cs="仿宋" w:hAnsi="仿宋" w:hint="eastAsia"/>
                                <w:b/>
                                <w:bCs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资料不全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99" o:spid="_x0000_s10" fillcolor="#FFFFFF" stroked="f" strokeweight="0.5pt" style="position:absolute;margin-left:16.35pt;margin-top:262.8pt;width:62.700005pt;height:19.699997pt;z-index:-31;mso-position-horizontal:absolute;mso-position-vertical:absolute;mso-wrap-style:square;">
                <v:stroke/>
                <v:textbox id="850" inset="2.54mm,1.27mm,2.54mm,1.27mm" o:insetmode="custom" style="layout-flow:horizontal;v-text-anchor:top;">
                  <w:txbxContent>
                    <w:p>
                      <w:pPr>
                        <w:rPr>
                          <w:rFonts w:ascii="仿宋" w:eastAsia="仿宋" w:cs="仿宋" w:hAnsi="仿宋" w:hint="eastAsia"/>
                          <w:b/>
                          <w:bCs/>
                          <w:sz w:val="24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资料不全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3261995</wp:posOffset>
                </wp:positionV>
                <wp:extent cx="2963545" cy="635"/>
                <wp:effectExtent l="0" t="50800" r="5080" b="63500"/>
                <wp:wrapNone/>
                <wp:docPr id="13" name="直接箭头连接符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63545" cy="635"/>
                        </a:xfrm>
                        <a:prstGeom prst="straightConnector1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" o:spid="_x0000_s11" filled="f" stroked="t" strokeweight="1.0pt" style="position:absolute;margin-left:239.25pt;margin-top:256.85pt;width:233.35pt;height:0.049987793pt;z-index:50;mso-position-horizontal:absolute;mso-position-vertical:absolute;">
                <v:stroke color="#000000" endarrow="open"/>
              </v:shape>
            </w:pict>
          </mc:Fallback>
        </mc:AlternateContent>
      </w:r>
      <w:r>
        <mc:AlternateContent>
          <mc:Choice Requires="wps">
            <w:drawing>
              <wp:anchor distT="0" distB="0" distL="85725" distR="85725" simplePos="0" relativeHeight="52" behindDoc="0" locked="0" layoutInCell="1" hidden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3246120</wp:posOffset>
                </wp:positionV>
                <wp:extent cx="1647825" cy="0"/>
                <wp:effectExtent l="0" t="0" r="0" b="0"/>
                <wp:wrapNone/>
                <wp:docPr id="59" name="直线 5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H="1" rot="21600000">
                          <a:off x="0" y="0"/>
                          <a:ext cx="1647825" cy="0"/>
                        </a:xfrm>
                        <a:prstGeom prst="line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non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59" o:spid="_x0000_s12" from="-6.0pt,255.6pt" to="123.75pt,255.6pt" filled="f" stroked="t" strokeweight="1.0pt" style="position:absolute;flip:x;z-index:52;mso-position-horizontal:absolute;mso-position-vertical:absolute;mso-wrap-distance-left:6.75pt;mso-wrap-distance-right:6.75pt;visibility:visibl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85725" distR="85725" simplePos="0" relativeHeight="54" behindDoc="0" locked="0" layoutInCell="1" hidden="0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2999740</wp:posOffset>
                </wp:positionV>
                <wp:extent cx="821689" cy="492124"/>
                <wp:effectExtent l="6350" t="6350" r="6350" b="15875"/>
                <wp:wrapNone/>
                <wp:docPr id="11" name="矩形 70 11 1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1689" cy="492124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13">
                        <w:txbxContent>
                          <w:p>
                            <w:pPr>
                              <w:rPr>
                                <w:rFonts w:ascii="仿宋" w:eastAsia="仿宋" w:cs="仿宋" w:hAnsi="仿宋"/>
                                <w:b/>
                                <w:bCs/>
                                <w:color w:val="32323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不予备案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70 11 11" o:spid="_x0000_s14" fillcolor="#FFFFFF" stroked="t" strokeweight="1.0pt" style="position:absolute;margin-left:486.15pt;margin-top:236.20001pt;width:64.7pt;height:38.749992pt;z-index:54;mso-position-horizontal:absolute;mso-position-vertical:absolute;mso-wrap-distance-left:6.75pt;mso-wrap-distance-right:6.75pt;mso-wrap-style:square;">
                <v:stroke color="#000000"/>
                <v:textbox id="852" inset="2.54mm,1.27mm,2.54mm,1.27mm" o:insetmode="custom" style="layout-flow:horizontal;v-text-anchor:middle;">
                  <w:txbxContent>
                    <w:p>
                      <w:pPr>
                        <w:rPr>
                          <w:rFonts w:ascii="仿宋" w:eastAsia="仿宋" w:cs="仿宋" w:hAnsi="仿宋"/>
                          <w:b/>
                          <w:bCs/>
                          <w:color w:val="32323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不予备案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85725" distR="85725" simplePos="0" relativeHeight="56" behindDoc="0" locked="0" layoutInCell="1" hidden="0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3046730</wp:posOffset>
                </wp:positionV>
                <wp:extent cx="1372235" cy="469264"/>
                <wp:effectExtent l="6350" t="6350" r="12064" b="19684"/>
                <wp:wrapNone/>
                <wp:docPr id="7" name="矩形 82 7 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72235" cy="469264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15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备案信息审查</w:t>
                            </w: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（1个工作日）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82 7 7" o:spid="_x0000_s16" fillcolor="#FFFFFF" stroked="t" strokeweight="1.0pt" style="position:absolute;margin-left:130.3pt;margin-top:239.9pt;width:108.05001pt;height:36.949997pt;z-index:56;mso-position-horizontal:absolute;mso-position-vertical:absolute;mso-wrap-distance-left:6.75pt;mso-wrap-distance-right:6.75pt;mso-wrap-style:square;">
                <v:stroke color="#000000"/>
                <v:textbox id="853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备案信息审查</w:t>
                      </w: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（1个工作日）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58" behindDoc="0" locked="0" layoutInCell="1" hidden="0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3540125</wp:posOffset>
                </wp:positionV>
                <wp:extent cx="634" cy="946149"/>
                <wp:effectExtent l="50165" t="0" r="54610" b="3810"/>
                <wp:wrapNone/>
                <wp:docPr id="43" name="直接箭头连接符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" cy="946149"/>
                        </a:xfrm>
                        <a:prstGeom prst="straightConnector1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" o:spid="_x0000_s17" filled="f" stroked="t" strokeweight="1.0pt" style="position:absolute;margin-left:164.95001pt;margin-top:278.75pt;width:0.049987793pt;height:74.5pt;z-index:58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0" behindDoc="0" locked="0" layoutInCell="1" hidden="0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4555490</wp:posOffset>
                </wp:positionV>
                <wp:extent cx="1764664" cy="492759"/>
                <wp:effectExtent l="6350" t="6350" r="19684" b="15240"/>
                <wp:wrapNone/>
                <wp:docPr id="22" name="矩形 1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4664" cy="492759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18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rPr>
                                <w:rFonts w:ascii="仿宋" w:eastAsia="仿宋" w:cs="仿宋" w:hAnsi="仿宋" w:hint="eastAsia"/>
                                <w:b/>
                                <w:bCs/>
                                <w:color w:val="32323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企业完成备案。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17" o:spid="_x0000_s19" fillcolor="#FFFFFF" stroked="t" strokeweight="1.0pt" style="position:absolute;margin-left:96.15001pt;margin-top:358.7pt;width:138.95pt;height:38.79998pt;z-index:60;mso-position-horizontal:absolute;mso-position-vertical:absolute;mso-wrap-style:square;">
                <v:stroke color="#000000"/>
                <v:textbox id="854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center"/>
                        <w:rPr>
                          <w:rFonts w:ascii="仿宋" w:eastAsia="仿宋" w:cs="仿宋" w:hAnsi="仿宋" w:hint="eastAsia"/>
                          <w:b/>
                          <w:bCs/>
                          <w:color w:val="323232"/>
                          <w:sz w:val="24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企业完成备案。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2" behindDoc="0" locked="0" layoutInCell="1" hidden="0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771525</wp:posOffset>
                </wp:positionV>
                <wp:extent cx="1612264" cy="739775"/>
                <wp:effectExtent l="6350" t="6350" r="18415" b="15875"/>
                <wp:wrapNone/>
                <wp:docPr id="8" name="矩形 7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12264" cy="739775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20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1.申请：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项目单位通过在线平台填写《四川省固定资产投资项目备案表》。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70" o:spid="_x0000_s21" fillcolor="#FFFFFF" stroked="t" strokeweight="1.0pt" style="position:absolute;margin-left:102.90001pt;margin-top:60.75pt;width:126.95pt;height:58.250004pt;z-index:62;mso-position-horizontal:absolute;mso-position-vertical:absolute;mso-wrap-style:square;">
                <v:stroke color="#000000"/>
                <v:textbox id="855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1.申请：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项目单位通过在线平台填写《四川省固定资产投资项目备案表》。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4" behindDoc="0" locked="0" layoutInCell="1" hidden="0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1141730</wp:posOffset>
                </wp:positionV>
                <wp:extent cx="532130" cy="0"/>
                <wp:effectExtent l="0" t="0" r="0" b="0"/>
                <wp:wrapNone/>
                <wp:docPr id="28" name="直接连接符 2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2130" cy="0"/>
                        </a:xfrm>
                        <a:prstGeom prst="line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28" o:spid="_x0000_s22" from="229.95pt,89.9pt" to="271.85pt,89.9pt" filled="f" stroked="t" style="position:absolute;z-index:64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6" behindDoc="0" locked="0" layoutInCell="1" hidden="0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7013575</wp:posOffset>
                </wp:positionV>
                <wp:extent cx="695325" cy="0"/>
                <wp:effectExtent l="0" t="0" r="0" b="0"/>
                <wp:wrapNone/>
                <wp:docPr id="23" name="直接连接符 2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5325" cy="0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23" o:spid="_x0000_s23" from="220.2pt,552.25pt" to="274.95pt,552.25pt" filled="f" stroked="t" style="position:absolute;z-index:66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8" behindDoc="0" locked="0" layoutInCell="1" hidden="0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1511300</wp:posOffset>
                </wp:positionV>
                <wp:extent cx="9525" cy="518795"/>
                <wp:effectExtent l="43180" t="0" r="61594" b="14604"/>
                <wp:wrapNone/>
                <wp:docPr id="5" name="直接箭头连接符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5" cy="518795"/>
                        </a:xfrm>
                        <a:prstGeom prst="straightConnector1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接箭头连接符 1" o:spid="_x0000_s24" filled="f" stroked="t" strokeweight="1.0pt" style="position:absolute;margin-left:166.35pt;margin-top:119.000015pt;width:0.75pt;height:40.850006pt;z-index:68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0" behindDoc="0" locked="0" layoutInCell="1" hidden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764540</wp:posOffset>
                </wp:positionV>
                <wp:extent cx="704215" cy="1456054"/>
                <wp:effectExtent l="6350" t="50800" r="4444" b="6985"/>
                <wp:wrapNone/>
                <wp:docPr id="35" name="肘形连接符 98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04215" cy="1456054"/>
                        </a:xfrm>
                        <a:prstGeom prst="bentConnector2"/>
                        <a:noFill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3" id="肘形连接符 98" o:spid="_x0000_s25" filled="f" stroked="t" strokeweight="1.0pt" style="position:absolute;margin-left:17.800003pt;margin-top:60.20001pt;width:55.450012pt;height:114.64998pt;rotation:270.0;z-index:70;mso-position-horizontal:absolute;mso-position-vertical:absolute;">
                <v:stroke color="#000000" endarrow="ope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2" behindDoc="0" locked="0" layoutInCell="1" hidden="0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3857625</wp:posOffset>
                </wp:positionV>
                <wp:extent cx="2889885" cy="1586229"/>
                <wp:effectExtent l="6350" t="6350" r="18415" b="17145"/>
                <wp:wrapNone/>
                <wp:docPr id="19" name="矩形 70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89885" cy="1586229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26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t>线上办理：</w: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fldChar w:fldCharType="begin"/>
                            </w:r>
                            <w:r>
                              <w:instrText>HYPERLINK "http://59.225.203.185"</w:instrTex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t>http://59.225.203.185</w: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t>（四川省投资项目在线审批监管平台）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t>线下办理：暂无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t>法定办结时限：5个工作日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Cs w:val="21"/>
                                <w:lang w:val="en-US"/>
                              </w:rPr>
                              <w:t>承诺办结时限：1个工作日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hAnsi="仿宋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Cs w:val="21"/>
                                <w:lang w:val="en-US" w:bidi="ar-SA"/>
                              </w:rPr>
                              <w:t>业务咨询电话：</w: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bidi="ar-SA"/>
                              </w:rPr>
                              <w:t>0825-</w: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  <w:lang w:val="en-US" w:bidi="ar-SA"/>
                              </w:rPr>
                              <w:t>2226915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70" o:spid="_x0000_s27" fillcolor="#FFFFFF" stroked="t" strokeweight="1.0pt" style="position:absolute;margin-left:421.65pt;margin-top:303.75pt;width:227.55002pt;height:124.899994pt;z-index:72;mso-position-horizontal:absolute;mso-position-vertical:absolute;mso-wrap-style:square;">
                <v:stroke color="#000000"/>
                <v:textbox id="856" inset="2.54mm,1.27mm,2.54mm,1.27mm" o:insetmode="custom" style="layout-flow:horizontal;v-text-anchor:middle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hAnsi="仿宋"/>
                          <w:szCs w:val="21"/>
                          <w:lang w:val="en-US"/>
                        </w:rPr>
                      </w:pP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t>线上办理：</w:t>
                      </w: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fldChar w:fldCharType="begin"/>
                      </w:r>
                      <w:r>
                        <w:instrText>HYPERLINK "http://59.225.203.185"</w:instrText>
                      </w: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fldChar w:fldCharType="separate"/>
                      </w: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t>http://59.225.203.185</w:t>
                      </w: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fldChar w:fldCharType="end"/>
                      </w: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t>（四川省投资项目在线审批监管平台）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hAnsi="仿宋"/>
                          <w:szCs w:val="21"/>
                          <w:lang w:val="en-US"/>
                        </w:rPr>
                      </w:pP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t>线下办理：暂无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hAnsi="仿宋"/>
                          <w:szCs w:val="21"/>
                          <w:lang w:val="en-US"/>
                        </w:rPr>
                      </w:pP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t>法定办结时限：5个工作日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hAnsi="仿宋"/>
                          <w:szCs w:val="21"/>
                          <w:lang w:val="en-US"/>
                        </w:rPr>
                      </w:pPr>
                      <w:r>
                        <w:rPr>
                          <w:rFonts w:ascii="仿宋" w:eastAsia="仿宋" w:hAnsi="仿宋"/>
                          <w:szCs w:val="21"/>
                          <w:lang w:val="en-US"/>
                        </w:rPr>
                        <w:t>承诺办结时限：1个工作日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hAnsi="仿宋" w:hint="eastAsia"/>
                          <w:szCs w:val="21"/>
                        </w:rPr>
                      </w:pPr>
                      <w:r>
                        <w:rPr>
                          <w:rFonts w:ascii="仿宋" w:eastAsia="仿宋" w:hAnsi="仿宋"/>
                          <w:szCs w:val="21"/>
                          <w:lang w:val="en-US" w:bidi="ar-SA"/>
                        </w:rPr>
                        <w:t>业务咨询电话：</w:t>
                      </w:r>
                      <w:r>
                        <w:rPr>
                          <w:rFonts w:ascii="仿宋" w:eastAsia="仿宋" w:hAnsi="仿宋"/>
                          <w:szCs w:val="21"/>
                          <w:lang w:bidi="ar-SA"/>
                        </w:rPr>
                        <w:t>0825-</w:t>
                      </w:r>
                      <w:r>
                        <w:rPr>
                          <w:rFonts w:ascii="仿宋" w:eastAsia="仿宋" w:hAnsi="仿宋"/>
                          <w:szCs w:val="21"/>
                          <w:lang w:val="en-US" w:bidi="ar-SA"/>
                        </w:rPr>
                        <w:t>2226915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74" behindDoc="0" locked="0" layoutInCell="1" hidden="0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6705600</wp:posOffset>
                </wp:positionV>
                <wp:extent cx="2698750" cy="2750820"/>
                <wp:effectExtent l="4444" t="4444" r="20955" b="6985"/>
                <wp:wrapNone/>
                <wp:docPr id="18" name="矩形 29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8750" cy="2750820"/>
                        </a:xfrm>
                        <a:prstGeom prst="rect"/>
                        <a:noFill/>
                        <a:ln w="317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8">
                        <w:txbxContent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z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申请地址：市民中心三号花瓣3楼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3309号窗口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线上申请：http://59.225.203.185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科室负责人：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刘德勇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0825-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2226915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承诺办结时限：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个工作日（不含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征求行业管理部门、所在地政府意见、征求公众意见、需要委托评估的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99" o:spid="_x0000_s29" filled="f" stroked="t" strokeweight="0.25pt" style="position:absolute;margin-left:296.25pt;margin-top:528.0pt;width:212.50003pt;height:216.60004pt;z-index:74;mso-position-horizontal:absolute;mso-position-vertical:absolute;mso-wrap-style:square;">
                <v:stroke color="#000000"/>
                <v:textbox id="857" inset="2.54mm,1.27mm,2.54mm,1.27mm" o:insetmode="custom" style="layout-flow:horizontal;v-text-anchor:middle;">
                  <w:txbxContent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b w:val="0"/>
                          <w:bCs w:val="0"/>
                          <w:sz w:val="24"/>
                          <w:lang w:eastAsia="zh-CN"/>
                        </w:rPr>
                        <w:t>z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线下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申请地址：市民中心三号花瓣3楼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3309号窗口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线上申请：http://59.225.203.185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科室负责人：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刘德勇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0825-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2226915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承诺办结时限：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个工作日（不含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征求行业管理部门、所在地政府意见、征求公众意见、需要委托评估的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）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76" behindDoc="0" locked="0" layoutInCell="1" hidden="0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7696200</wp:posOffset>
                </wp:positionV>
                <wp:extent cx="2698750" cy="2750820"/>
                <wp:effectExtent l="4444" t="4444" r="20955" b="6985"/>
                <wp:wrapNone/>
                <wp:docPr id="17" name="矩形 29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8750" cy="2750820"/>
                        </a:xfrm>
                        <a:prstGeom prst="rect"/>
                        <a:noFill/>
                        <a:ln w="317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30">
                        <w:txbxContent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申请地址：市民中心三号花瓣3楼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3309号窗口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线上申请：http://59.225.203.185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科室负责人：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刘德勇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0825-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2226915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承诺办结时限：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个工作日（不含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征求行业管理部门、所在地政府意见、征求公众意见、需要委托评估的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99" o:spid="_x0000_s31" filled="f" stroked="t" strokeweight="0.25pt" style="position:absolute;margin-left:356.25pt;margin-top:606.0pt;width:212.50003pt;height:216.60004pt;z-index:76;mso-position-horizontal:absolute;mso-position-vertical:absolute;mso-wrap-style:square;">
                <v:stroke color="#000000"/>
                <v:textbox id="858" inset="2.54mm,1.27mm,2.54mm,1.27mm" o:insetmode="custom" style="layout-flow:horizontal;v-text-anchor:middle;">
                  <w:txbxContent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线下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申请地址：市民中心三号花瓣3楼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3309号窗口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线上申请：http://59.225.203.185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科室负责人：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刘德勇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0825-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2226915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承诺办结时限：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个工作日（不含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征求行业管理部门、所在地政府意见、征求公众意见、需要委托评估的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）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78" behindDoc="0" locked="0" layoutInCell="1" hidden="0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6553200</wp:posOffset>
                </wp:positionV>
                <wp:extent cx="2698750" cy="2750820"/>
                <wp:effectExtent l="4444" t="4444" r="20955" b="6985"/>
                <wp:wrapNone/>
                <wp:docPr id="16" name="矩形 29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8750" cy="2750820"/>
                        </a:xfrm>
                        <a:prstGeom prst="rect"/>
                        <a:noFill/>
                        <a:ln w="317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32">
                        <w:txbxContent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z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申请地址：市民中心三号花瓣3楼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3309号窗口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线上申请：http://59.225.203.185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科室负责人：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刘德勇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0825-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2226915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承诺办结时限：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个工作日（不含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征求行业管理部门、所在地政府意见、征求公众意见、需要委托评估的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99" o:spid="_x0000_s33" filled="f" stroked="t" strokeweight="0.25pt" style="position:absolute;margin-left:284.25pt;margin-top:516.0pt;width:212.50003pt;height:216.60004pt;z-index:78;mso-position-horizontal:absolute;mso-position-vertical:absolute;mso-wrap-style:square;">
                <v:stroke color="#000000"/>
                <v:textbox id="859" inset="2.54mm,1.27mm,2.54mm,1.27mm" o:insetmode="custom" style="layout-flow:horizontal;v-text-anchor:middle;">
                  <w:txbxContent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/>
                          <w:b w:val="0"/>
                          <w:bCs w:val="0"/>
                          <w:sz w:val="24"/>
                          <w:lang w:eastAsia="zh-CN"/>
                        </w:rPr>
                        <w:t>z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线下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申请地址：市民中心三号花瓣3楼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3309号窗口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线上申请：http://59.225.203.185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科室负责人：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刘德勇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0825-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2226915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承诺办结时限：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个工作日（不含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征求行业管理部门、所在地政府意见、征求公众意见、需要委托评估的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）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0" behindDoc="0" locked="0" layoutInCell="1" hidden="0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-276225</wp:posOffset>
                </wp:positionV>
                <wp:extent cx="4965700" cy="843280"/>
                <wp:effectExtent l="0" t="0" r="0" b="0"/>
                <wp:wrapNone/>
                <wp:docPr id="25" name="矩形 6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65700" cy="843280"/>
                        </a:xfrm>
                        <a:prstGeom prst="rect"/>
                        <a:noFill/>
                        <a:ln w="12700" cmpd="sng" cap="flat">
                          <a:noFill/>
                          <a:prstDash val="solid"/>
                          <a:miter/>
                        </a:ln>
                      </wps:spPr>
                      <wps:txbx id="34">
                        <w:txbxContent>
                          <w:p>
                            <w:pPr>
                              <w:pStyle w:val="2"/>
                              <w:widowControl/>
                              <w:shd w:val="clear" w:color="auto" w:fill="FFFFFF"/>
                              <w:spacing w:before="0" w:beforeAutospacing="0" w:after="0" w:afterAutospacing="0" w:line="576" w:lineRule="atLeast"/>
                              <w:jc w:val="center"/>
                              <w:rPr>
                                <w:rFonts w:ascii="方正小标宋简体" w:eastAsia="方正小标宋简体" w:cs="方正小标宋简体" w:hAnsi="方正小标宋简体" w:hint="eastAsia"/>
                                <w:color w:val="323232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方正小标宋简体" w:eastAsia="方正小标宋简体" w:cs="方正小标宋简体" w:hAnsi="方正小标宋简体"/>
                                <w:color w:val="323232"/>
                                <w:sz w:val="32"/>
                                <w:szCs w:val="32"/>
                                <w:lang w:eastAsia="zh-CN"/>
                              </w:rPr>
                              <w:t>8.</w:t>
                            </w:r>
                            <w:r>
                              <w:rPr>
                                <w:rFonts w:ascii="方正小标宋简体" w:eastAsia="方正小标宋简体" w:cs="方正小标宋简体" w:hAnsi="方正小标宋简体" w:hint="eastAsia"/>
                                <w:color w:val="323232"/>
                                <w:sz w:val="32"/>
                                <w:szCs w:val="32"/>
                                <w:lang w:eastAsia="zh-CN"/>
                              </w:rPr>
                              <w:t>企业</w:t>
                            </w:r>
                            <w:r>
                              <w:rPr>
                                <w:rFonts w:ascii="方正小标宋简体" w:eastAsia="方正小标宋简体" w:cs="方正小标宋简体" w:hAnsi="方正小标宋简体" w:hint="eastAsia"/>
                                <w:color w:val="323232"/>
                                <w:sz w:val="32"/>
                                <w:szCs w:val="32"/>
                              </w:rPr>
                              <w:t>投资项目</w:t>
                            </w:r>
                            <w:r>
                              <w:rPr>
                                <w:rFonts w:ascii="方正小标宋简体" w:eastAsia="方正小标宋简体" w:cs="方正小标宋简体" w:hAnsi="方正小标宋简体" w:hint="eastAsia"/>
                                <w:color w:val="323232"/>
                                <w:sz w:val="32"/>
                                <w:szCs w:val="32"/>
                                <w:lang w:eastAsia="zh-CN"/>
                              </w:rPr>
                              <w:t>备案</w:t>
                            </w:r>
                            <w:r>
                              <w:rPr>
                                <w:rFonts w:ascii="方正小标宋简体" w:eastAsia="方正小标宋简体" w:cs="方正小标宋简体" w:hAnsi="方正小标宋简体" w:hint="eastAsia"/>
                                <w:color w:val="323232"/>
                                <w:sz w:val="32"/>
                                <w:szCs w:val="32"/>
                              </w:rPr>
                              <w:t>（技术改造类）</w:t>
                            </w:r>
                            <w:r>
                              <w:rPr>
                                <w:rFonts w:ascii="方正小标宋简体" w:eastAsia="方正小标宋简体" w:cs="方正小标宋简体" w:hAnsi="方正小标宋简体"/>
                                <w:color w:val="323232"/>
                                <w:sz w:val="32"/>
                                <w:szCs w:val="32"/>
                              </w:rPr>
                              <w:t>流程图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69" o:spid="_x0000_s35" filled="f" stroked="f" strokeweight="1.0pt" style="position:absolute;margin-left:102.90001pt;margin-top:-21.75pt;width:391.00003pt;height:66.4pt;z-index:80;mso-position-horizontal:absolute;mso-position-vertical:absolute;mso-wrap-style:square;">
                <v:stroke/>
                <v:textbox id="860" inset="2.54mm,1.27mm,2.54mm,1.27mm" o:insetmode="custom" style="layout-flow:horizontal;v-text-anchor:middle;">
                  <w:txbxContent>
                    <w:p>
                      <w:pPr>
                        <w:pStyle w:val="2"/>
                        <w:widowControl/>
                        <w:shd w:val="clear" w:color="auto" w:fill="FFFFFF"/>
                        <w:spacing w:before="0" w:beforeAutospacing="0" w:after="0" w:afterAutospacing="0" w:line="576" w:lineRule="atLeast"/>
                        <w:jc w:val="center"/>
                        <w:rPr>
                          <w:rFonts w:ascii="方正小标宋简体" w:eastAsia="方正小标宋简体" w:cs="方正小标宋简体" w:hAnsi="方正小标宋简体" w:hint="eastAsia"/>
                          <w:color w:val="323232"/>
                          <w:sz w:val="44"/>
                          <w:szCs w:val="44"/>
                        </w:rPr>
                      </w:pPr>
                      <w:r>
                        <w:rPr>
                          <w:rFonts w:ascii="方正小标宋简体" w:eastAsia="方正小标宋简体" w:cs="方正小标宋简体" w:hAnsi="方正小标宋简体"/>
                          <w:color w:val="323232"/>
                          <w:sz w:val="32"/>
                          <w:szCs w:val="32"/>
                          <w:lang w:eastAsia="zh-CN"/>
                        </w:rPr>
                        <w:t>8.</w:t>
                      </w:r>
                      <w:r>
                        <w:rPr>
                          <w:rFonts w:ascii="方正小标宋简体" w:eastAsia="方正小标宋简体" w:cs="方正小标宋简体" w:hAnsi="方正小标宋简体" w:hint="eastAsia"/>
                          <w:color w:val="323232"/>
                          <w:sz w:val="32"/>
                          <w:szCs w:val="32"/>
                          <w:lang w:eastAsia="zh-CN"/>
                        </w:rPr>
                        <w:t>企业</w:t>
                      </w:r>
                      <w:r>
                        <w:rPr>
                          <w:rFonts w:ascii="方正小标宋简体" w:eastAsia="方正小标宋简体" w:cs="方正小标宋简体" w:hAnsi="方正小标宋简体" w:hint="eastAsia"/>
                          <w:color w:val="323232"/>
                          <w:sz w:val="32"/>
                          <w:szCs w:val="32"/>
                        </w:rPr>
                        <w:t>投资项目</w:t>
                      </w:r>
                      <w:r>
                        <w:rPr>
                          <w:rFonts w:ascii="方正小标宋简体" w:eastAsia="方正小标宋简体" w:cs="方正小标宋简体" w:hAnsi="方正小标宋简体" w:hint="eastAsia"/>
                          <w:color w:val="323232"/>
                          <w:sz w:val="32"/>
                          <w:szCs w:val="32"/>
                          <w:lang w:eastAsia="zh-CN"/>
                        </w:rPr>
                        <w:t>备案</w:t>
                      </w:r>
                      <w:r>
                        <w:rPr>
                          <w:rFonts w:ascii="方正小标宋简体" w:eastAsia="方正小标宋简体" w:cs="方正小标宋简体" w:hAnsi="方正小标宋简体" w:hint="eastAsia"/>
                          <w:color w:val="323232"/>
                          <w:sz w:val="32"/>
                          <w:szCs w:val="32"/>
                        </w:rPr>
                        <w:t>（技术改造类）</w:t>
                      </w:r>
                      <w:r>
                        <w:rPr>
                          <w:rFonts w:ascii="方正小标宋简体" w:eastAsia="方正小标宋简体" w:cs="方正小标宋简体" w:hAnsi="方正小标宋简体"/>
                          <w:color w:val="323232"/>
                          <w:sz w:val="32"/>
                          <w:szCs w:val="32"/>
                        </w:rPr>
                        <w:t>流程图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2" behindDoc="0" locked="0" layoutInCell="1" hidden="0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609600</wp:posOffset>
                </wp:positionV>
                <wp:extent cx="2916555" cy="1061085"/>
                <wp:effectExtent l="4444" t="5080" r="8889" b="19684"/>
                <wp:wrapNone/>
                <wp:docPr id="33" name="文本框 82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16555" cy="1061085"/>
                        </a:xfrm>
                        <a:prstGeom prst="rect"/>
                        <a:ln w="12700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 id="36"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申请条件：跨县（市、区）的项目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申请</w:t>
                            </w: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材料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：企业营业执照（或社会团体法人登记证书、事业单位法人证书）、身份证（包括法定代表人身份证，经办人身份证</w:t>
                            </w:r>
                            <w:r>
                              <w:rPr>
                                <w:rFonts w:ascii="仿宋" w:eastAsia="仿宋" w:cs="Times New Roman" w:hAnsi="仿宋"/>
                                <w:sz w:val="21"/>
                                <w:szCs w:val="21"/>
                                <w:lang w:val="en-US" w:eastAsia="zh-CN"/>
                              </w:rPr>
                              <w:t>扫描原件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sz w:val="21"/>
                                <w:szCs w:val="21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829" o:spid="_x0000_s37" fillcolor="#FFFFFF" stroked="t" strokeweight="1.0pt" style="position:absolute;margin-left:271.85pt;margin-top:48.0pt;width:229.65001pt;height:83.55pt;z-index:82;mso-position-horizontal:absolute;mso-position-vertical:absolute;mso-wrap-style:square;">
                <v:stroke color="#000000"/>
                <v:textbox id="861" inset="2.54mm,1.27mm,2.54mm,1.27mm" o:insetmode="custom" style="layout-flow:horizontal;v-text-anchor:top;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申请条件：跨县（市、区）的项目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申请</w:t>
                      </w: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材料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：企业营业执照（或社会团体法人登记证书、事业单位法人证书）、身份证（包括法定代表人身份证，经办人身份证</w:t>
                      </w:r>
                      <w:r>
                        <w:rPr>
                          <w:rFonts w:ascii="仿宋" w:eastAsia="仿宋" w:cs="Times New Roman" w:hAnsi="仿宋"/>
                          <w:sz w:val="21"/>
                          <w:szCs w:val="21"/>
                          <w:lang w:val="en-US" w:eastAsia="zh-CN"/>
                        </w:rPr>
                        <w:t>扫描原件</w:t>
                      </w:r>
                      <w:r>
                        <w:rPr>
                          <w:rFonts w:ascii="仿宋" w:eastAsia="仿宋" w:cs="Times New Roman" w:hAnsi="仿宋" w:hint="eastAsia"/>
                          <w:sz w:val="21"/>
                          <w:szCs w:val="21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4" behindDoc="0" locked="0" layoutInCell="1" hidden="0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1511300</wp:posOffset>
                </wp:positionV>
                <wp:extent cx="461009" cy="6985"/>
                <wp:effectExtent l="0" t="0" r="0" b="0"/>
                <wp:wrapNone/>
                <wp:docPr id="27" name="直接连接符 27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009" cy="6985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27" o:spid="_x0000_s38" from="166.4pt,119.0pt" to="202.69998pt,119.55pt" filled="f" stroked="t" style="position:absolute;z-index:84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6" behindDoc="0" locked="0" layoutInCell="1" hidden="0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8502650</wp:posOffset>
                </wp:positionV>
                <wp:extent cx="370205" cy="1905"/>
                <wp:effectExtent l="0" t="0" r="0" b="0"/>
                <wp:wrapNone/>
                <wp:docPr id="3" name="直接连接符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0">
                          <a:off x="0" y="0"/>
                          <a:ext cx="370205" cy="1905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3" o:spid="_x0000_s39" from="124.55001pt,669.5pt" to="153.70001pt,669.65pt" filled="f" stroked="t" style="position:absolute;rotation:360.0;flip:y;z-index:86;mso-position-horizontal:absolute;mso-position-vertical:absolute;visibility:visible;">
                <v:stroke color="#000000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88" behindDoc="0" locked="0" layoutInCell="1" hidden="0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6781800</wp:posOffset>
                </wp:positionV>
                <wp:extent cx="2698750" cy="2750820"/>
                <wp:effectExtent l="4444" t="4444" r="20955" b="6985"/>
                <wp:wrapNone/>
                <wp:docPr id="32" name="矩形 299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98750" cy="2750820"/>
                        </a:xfrm>
                        <a:prstGeom prst="rect"/>
                        <a:noFill/>
                        <a:ln w="317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40">
                        <w:txbxContent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线下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申请地址：市民中心三号花瓣3楼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3309号窗口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线上申请：http://59.225.203.185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科室负责人：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刘德勇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0825-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2226915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承诺办结时限：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个工作日（不含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eastAsia="zh-CN"/>
                              </w:rPr>
                              <w:t>征求行业管理部门、所在地政府意见、征求公众意见</w:t>
                            </w:r>
                            <w:r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eastAsia="仿宋" w:cs="Times New Roman" w:hAnsi="仿宋" w:hint="eastAsia"/>
                                <w:b w:val="0"/>
                                <w:bCs w:val="0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矩形 299" o:spid="_x0000_s41" filled="f" stroked="t" strokeweight="0.25pt" style="position:absolute;margin-left:266.25pt;margin-top:534.0pt;width:212.50003pt;height:216.60004pt;z-index:88;mso-position-horizontal:absolute;mso-position-vertical:absolute;mso-wrap-style:square;">
                <v:stroke color="#000000"/>
                <v:textbox id="862" inset="2.54mm,1.27mm,2.54mm,1.27mm" o:insetmode="custom" style="layout-flow:horizontal;v-text-anchor:middle;">
                  <w:txbxContent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线下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申请地址：市民中心三号花瓣3楼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3309号窗口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线上申请：http://59.225.203.185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科室负责人：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刘德勇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0825-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2226915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承诺办结时限：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个工作日（不含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eastAsia="zh-CN"/>
                        </w:rPr>
                        <w:t>征求行业管理部门、所在地政府意见、征求公众意见</w:t>
                      </w:r>
                      <w:r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</w:rPr>
                        <w:t>）</w:t>
                      </w:r>
                    </w:p>
                    <w:p>
                      <w:pPr>
                        <w:jc w:val="left"/>
                        <w:rPr>
                          <w:rFonts w:ascii="仿宋" w:eastAsia="仿宋" w:cs="Times New Roman" w:hAnsi="仿宋" w:hint="eastAsia"/>
                          <w:b w:val="0"/>
                          <w:bCs w:val="0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0" behindDoc="0" locked="0" layoutInCell="1" hidden="0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8502650</wp:posOffset>
                </wp:positionV>
                <wp:extent cx="370205" cy="1905"/>
                <wp:effectExtent l="0" t="0" r="0" b="0"/>
                <wp:wrapNone/>
                <wp:docPr id="2" name="直接连接符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0">
                          <a:off x="0" y="0"/>
                          <a:ext cx="370205" cy="1905"/>
                        </a:xfrm>
                        <a:prstGeom prst="line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接连接符 2" o:spid="_x0000_s42" from="124.55001pt,669.5pt" to="153.70001pt,669.65pt" filled="f" stroked="t" style="position:absolute;rotation:360.0;flip:y;z-index:90;mso-position-horizontal:absolute;mso-position-vertical:absolute;visibility:visible;">
                <v:stroke color="#000000"/>
              </v:line>
            </w:pict>
          </mc:Fallback>
        </mc:AlternateConten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spacing w:before="100" w:beforeAutospacing="1" w:after="100" w:afterAutospacing="1"/>
      <w:jc w:val="left"/>
      <w:outlineLvl w:val="1"/>
    </w:pPr>
    <w:rPr>
      <w:rFonts w:ascii="宋体" w:eastAsia="宋体" w:cs="宋体" w:hAnsi="宋体"/>
      <w:b/>
      <w:bCs/>
      <w:kern w:val="0"/>
      <w:sz w:val="36"/>
      <w:szCs w:val="36"/>
      <w:lang w:val="en-US" w:eastAsia="zh-CN"/>
    </w:rPr>
  </w:style>
  <w:style w:type="character" w:customStyle="1" w:styleId="2Char">
    <w:name w:val="heading 2 Char"/>
    <w:basedOn w:val="10"/>
    <w:link w:val="2"/>
    <w:rPr>
      <w:rFonts w:ascii="宋体" w:eastAsia="宋体" w:cs="宋体" w:hAnsi="宋体"/>
      <w:b/>
      <w:bCs/>
      <w:kern w:val="0"/>
      <w:sz w:val="36"/>
      <w:szCs w:val="36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7"/>
    <w:pPr>
      <w:spacing w:after="120"/>
    </w:pPr>
  </w:style>
  <w:style w:type="paragraph" w:styleId="16">
    <w:name w:val="Body Text First Indent"/>
    <w:qFormat/>
    <w:basedOn w:val="15"/>
    <w:pPr>
      <w:spacing w:line="500" w:lineRule="exact"/>
      <w:ind w:firstLine="420"/>
    </w:pPr>
    <w:rPr>
      <w:rFonts w:ascii="Times New Roman" w:eastAsia="宋体" w:cs="Times New Roman" w:hAnsi="Times New Roman"/>
      <w:sz w:val="28"/>
      <w:szCs w:val="20"/>
      <w:lang w:bidi="ar-SA"/>
    </w:rPr>
  </w:style>
  <w:style w:type="paragraph" w:styleId="17">
    <w:name w:val="Normal Indent"/>
    <w:qFormat/>
    <w:basedOn w:val="0"/>
    <w:next w:val="15"/>
    <w:pPr>
      <w:widowControl w:val="0"/>
      <w:suppressAutoHyphens/>
      <w:bidi w:val="0"/>
      <w:ind w:firstLineChars="200" w:firstLine="200"/>
      <w:jc w:val="both"/>
    </w:pPr>
    <w:rPr>
      <w:rFonts w:ascii="Times New Roman" w:eastAsia="宋体" w:cs="Times New Roman" w:hAnsi="Times New Roman"/>
      <w:color w:val="auto"/>
      <w:kern w:val="2"/>
      <w:sz w:val="21"/>
      <w:szCs w:val="24"/>
      <w:lang w:val="en-US" w:eastAsia="zh-CN" w:bidi="ar-SA"/>
    </w:rPr>
  </w:style>
  <w:style w:type="character" w:styleId="18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609431D-0B49-4069-A652-BD237BAAE13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WPS_Yozo_Office9.0.5233.191ZH.S1</Application>
  <Pages>1</Pages>
  <Words>0</Words>
  <Characters>21</Characters>
  <Lines>0</Lines>
  <Paragraphs>1</Paragraphs>
  <CharactersWithSpaces>28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 </dc:creator>
  <cp:lastModifiedBy>user</cp:lastModifiedBy>
  <cp:revision>1</cp:revision>
  <dcterms:created xsi:type="dcterms:W3CDTF">2025-06-07T09:21:00Z</dcterms:created>
  <dcterms:modified xsi:type="dcterms:W3CDTF">2025-07-20T08:53:52Z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eyJoZGlkIjoiZWViNmM5NDU2OWNlMmQwM2UwM2Y1OGU3YWVjZWU4YjMiLCJ1c2VySWQiOiIxMzY4OTYxMjY3In0=</vt:lpwstr>
  </property>
  <property fmtid="{D5CDD505-2E9C-101B-9397-08002B2CF9AE}" pid="4" name="ICV">
    <vt:lpwstr>84F89132F1EE4035A76D40A4C8BCD2D8_12</vt:lpwstr>
  </property>
</Properties>
</file>