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49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eastAsia="zh-CN"/>
        </w:rPr>
        <w:t>.历史建筑外部修缮装饰、添加设施以及改变历史建筑的结构或者使用性质审批办事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  <w:t>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（勘察设计和消防设计审验科）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1523365"/>
                <wp:effectExtent l="4445" t="4445" r="21590" b="15240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1523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1.历史建筑外部修缮装饰、添加设施以及改变历史建筑的结构或者使用性质申请表。                                                                              2.施工方案。                                                                                                                                                                                           3.县级以上自然资源规划部门出具的权属证明。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119.95pt;width:180.95pt;z-index:251668480;mso-width-relative:page;mso-height-relative:page;" filled="f" stroked="t" coordsize="21600,21600" o:gfxdata="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ZMCszbAAAACgEAAA8AAAAAAAAA&#10;AQAgAAAAIgAAAGRycy9kb3ducmV2LnhtbFBLAQIUABQAAAAIAIdO4kCmzgtYDgIAAPgDAAAOAAAA&#10;AAAAAAEAIAAAACoBAABkcnMvZTJvRG9jLnhtbFBLBQYAAAAABgAGAFkBAACq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1.历史建筑外部修缮装饰、添加设施以及改变历史建筑的结构或者使用性质申请表。                                                                              2.施工方案。                                                                                                                                                                                           3.县级以上自然资源规划部门出具的权属证明。  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申请人登录四川政务服务网，在线提交申请材料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申请人登录四川政务服务网，在线提交申请材料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-91440</wp:posOffset>
                </wp:positionH>
                <wp:positionV relativeFrom="line">
                  <wp:posOffset>187960</wp:posOffset>
                </wp:positionV>
                <wp:extent cx="1697990" cy="1192530"/>
                <wp:effectExtent l="0" t="38100" r="16510" b="7620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7990" cy="1192530"/>
                        </a:xfrm>
                        <a:prstGeom prst="bentConnector3">
                          <a:avLst>
                            <a:gd name="adj1" fmla="val 1234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4" type="#_x0000_t34" style="position:absolute;left:0pt;flip:y;margin-left:-7.2pt;margin-top:14.8pt;height:93.9pt;width:133.7pt;mso-position-horizontal-relative:char;mso-position-vertical-relative:line;z-index:251663360;mso-width-relative:page;mso-height-relative:page;" filled="f" stroked="t" coordsize="21600,21600" o:gfxdata="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MIord2gAAAAoBAAAPAAAAAAAAAAEAIAAAACIA&#10;AABkcnMvZG93bnJldi54bWxQSwECFAAUAAAACACHTuJAHzDJcwcCAADbAwAADgAAAAAAAAABACAA&#10;AAApAQAAZHJzL2Uyb0RvYy54bWxQSwUGAAAAAAYABgBZAQAAogUAAAAA&#10;" adj="267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3820795</wp:posOffset>
                </wp:positionH>
                <wp:positionV relativeFrom="paragraph">
                  <wp:posOffset>4918710</wp:posOffset>
                </wp:positionV>
                <wp:extent cx="2394585" cy="1301750"/>
                <wp:effectExtent l="0" t="0" r="5715" b="1270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130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业务咨询电话：0825-2315016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85pt;margin-top:387.3pt;height:102.5pt;width:188.55pt;z-index:251665408;mso-width-relative:page;mso-height-relative:page;" fillcolor="#FFFFFF" filled="t" stroked="f" coordsize="21600,21600" o:gfxdata="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4VEmB2AAAAAsBAAAPAAAAAAAAAAEAIAAAACIAAABkcnMvZG93&#10;bnJldi54bWxQSwECFAAUAAAACACHTuJA0lFhyMcBAABdAwAADgAAAAAAAAABACAAAAAn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业务咨询电话：0825-2315016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1176655"/>
                <wp:effectExtent l="4445" t="4445" r="2286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11766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审核不通过，遂宁市住房和城乡建设局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  <w:t>作出不予批准决定，出具批复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92.65pt;width:99.85pt;z-index:251669504;mso-width-relative:page;mso-height-relative:page;" filled="f" stroked="t" coordsize="21600,21600" o:gfxdata="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M4RMK2wAAAAoBAAAPAAAAAAAAAAEAIAAAACIAAABkcnMvZG93bnJl&#10;di54bWxQSwECFAAUAAAACACHTuJAU7p0APoBAADU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审核不通过，遂宁市住房和城乡建设局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  <w:t>作出不予批准决定，出具批复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993900" cy="1306830"/>
                <wp:effectExtent l="4445" t="4445" r="20955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3900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初审通过，遂宁市住房和城乡建设局按程序审核办理（办理时限：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57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Rgi36toAAAALAQAADwAAAAAAAAABACAAAAAi&#10;AAAAZHJzL2Rvd25yZXYueG1sUEsBAhQAFAAAAAgAh07iQOG5R8U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初审通过，遂宁市住房和城乡建设局按程序审核办理（办理时限：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1700530</wp:posOffset>
                </wp:positionV>
                <wp:extent cx="9525" cy="343535"/>
                <wp:effectExtent l="36195" t="0" r="30480" b="1841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35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05.4pt;margin-top:133.9pt;height:27.05pt;width:0.75pt;mso-position-horizontal-relative:char;mso-position-vertical-relative:line;z-index:251671552;mso-width-relative:page;mso-height-relative:page;" filled="f" stroked="t" coordsize="21600,21600" o:gfxdata="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OYbLZ2wAAAAsBAAAPAAAA&#10;AAAAAAEAIAAAACIAAABkcnMvZG93bnJldi54bWxQSwECFAAUAAAACACHTuJAROut+tkBAACfAwAA&#10;DgAAAAAAAAABACAAAAAq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729105" cy="118427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市直园区建设交运局审核申请资料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（即办）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93.2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EAOwl2AAAAAoBAAAPAAAAAAAAAAEAIAAAACIAAABk&#10;cnMvZG93bnJldi54bWxQSwECFAAUAAAACACHTuJA8McIbQ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市直园区建设交运局审核申请资料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haracter">
                  <wp:posOffset>1645920</wp:posOffset>
                </wp:positionH>
                <wp:positionV relativeFrom="line">
                  <wp:posOffset>3872865</wp:posOffset>
                </wp:positionV>
                <wp:extent cx="2098040" cy="1257935"/>
                <wp:effectExtent l="4445" t="4445" r="12065" b="1397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8040" cy="1257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批 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审核通过，遂宁市住房和城乡建设局作出批准决定，出具批复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29.6pt;margin-top:304.95pt;height:99.05pt;width:165.2pt;mso-position-horizontal-relative:char;mso-position-vertical-relative:line;z-index:251674624;mso-width-relative:page;mso-height-relative:page;" fillcolor="#FFFFFF" filled="t" stroked="t" coordsize="21600,21600" o:gfxdata="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z9KQLZAAAACwEAAA8AAAAAAAAAAQAgAAAAIgAA&#10;AGRycy9kb3ducmV2LnhtbFBLAQIUABQAAAAIAIdO4kA/pdxUBwIAABEEAAAOAAAAAAAAAAEAIAAA&#10;ACg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批 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审核通过，遂宁市住房和城乡建设局作出批准决定，出具批复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F6C3C70"/>
    <w:rsid w:val="20AB491C"/>
    <w:rsid w:val="21273DC8"/>
    <w:rsid w:val="217321F9"/>
    <w:rsid w:val="247D5814"/>
    <w:rsid w:val="27270B61"/>
    <w:rsid w:val="2FBE08FC"/>
    <w:rsid w:val="30721493"/>
    <w:rsid w:val="311915A4"/>
    <w:rsid w:val="32D0011C"/>
    <w:rsid w:val="33153593"/>
    <w:rsid w:val="33744783"/>
    <w:rsid w:val="34123266"/>
    <w:rsid w:val="36CE607F"/>
    <w:rsid w:val="39597D8D"/>
    <w:rsid w:val="3BA533F9"/>
    <w:rsid w:val="3F2750A9"/>
    <w:rsid w:val="41A15F7E"/>
    <w:rsid w:val="44BC64CE"/>
    <w:rsid w:val="463677B9"/>
    <w:rsid w:val="46467D73"/>
    <w:rsid w:val="48C77C25"/>
    <w:rsid w:val="4A9772B1"/>
    <w:rsid w:val="4C577971"/>
    <w:rsid w:val="51B22374"/>
    <w:rsid w:val="53B723B0"/>
    <w:rsid w:val="58124997"/>
    <w:rsid w:val="5FF862B7"/>
    <w:rsid w:val="61B7121E"/>
    <w:rsid w:val="62D823EF"/>
    <w:rsid w:val="644F34E4"/>
    <w:rsid w:val="66F362FB"/>
    <w:rsid w:val="6B9396FE"/>
    <w:rsid w:val="6D3F3D75"/>
    <w:rsid w:val="6DAB081D"/>
    <w:rsid w:val="6DFF1C31"/>
    <w:rsid w:val="76E964A8"/>
    <w:rsid w:val="78A829BE"/>
    <w:rsid w:val="798D5058"/>
    <w:rsid w:val="7CF7ED79"/>
    <w:rsid w:val="7D4551F4"/>
    <w:rsid w:val="7DC33068"/>
    <w:rsid w:val="7EF7670C"/>
    <w:rsid w:val="7F181936"/>
    <w:rsid w:val="7FE6AAAA"/>
    <w:rsid w:val="7FED3071"/>
    <w:rsid w:val="E9C77C13"/>
    <w:rsid w:val="EB7F94DE"/>
    <w:rsid w:val="FDFFB270"/>
    <w:rsid w:val="FEFD7680"/>
    <w:rsid w:val="FF1F3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_GBK"/>
    </w:rPr>
  </w:style>
  <w:style w:type="paragraph" w:styleId="3">
    <w:name w:val="Body Text Indent"/>
    <w:basedOn w:val="1"/>
    <w:link w:val="8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9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Body Text Indent Char"/>
    <w:basedOn w:val="6"/>
    <w:link w:val="3"/>
    <w:semiHidden/>
    <w:qFormat/>
    <w:uiPriority w:val="99"/>
    <w:rPr>
      <w:rFonts w:cs="Calibri"/>
      <w:szCs w:val="21"/>
    </w:rPr>
  </w:style>
  <w:style w:type="character" w:customStyle="1" w:styleId="9">
    <w:name w:val="Body Text First Indent 2 Char"/>
    <w:basedOn w:val="8"/>
    <w:link w:val="4"/>
    <w:semiHidden/>
    <w:qFormat/>
    <w:uiPriority w:val="99"/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2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56</Characters>
  <Lines>0</Lines>
  <Paragraphs>0</Paragraphs>
  <TotalTime>0</TotalTime>
  <ScaleCrop>false</ScaleCrop>
  <LinksUpToDate>false</LinksUpToDate>
  <CharactersWithSpaces>61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2025-06-08T02:10:00Z</dcterms:created>
  <dc:creator>李志兵</dc:creator>
  <cp:lastModifiedBy>周遵毅</cp:lastModifiedBy>
  <cp:lastPrinted>2025-06-19T07:13:00Z</cp:lastPrinted>
  <dcterms:modified xsi:type="dcterms:W3CDTF">2025-07-28T06:39:21Z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08F78028020E479DA7E6BF3D3DB019DE_13</vt:lpwstr>
  </property>
  <property fmtid="{D5CDD505-2E9C-101B-9397-08002B2CF9AE}" pid="4" name="KSOTemplateDocerSaveRecord">
    <vt:lpwstr>eyJoZGlkIjoiNWEzZGRiMTJjMjY3NGQ0MTk0NGUzMDZmNmMzNGU0MzkiLCJ1c2VySWQiOiIxNDg3NzE1MDc1In0=</vt:lpwstr>
  </property>
</Properties>
</file>